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0F" w:rsidRPr="00D9183E" w:rsidRDefault="0022210F" w:rsidP="0022210F">
      <w:pPr>
        <w:pStyle w:val="Titre"/>
        <w:pBdr>
          <w:bottom w:val="single" w:sz="12" w:space="0" w:color="auto"/>
        </w:pBdr>
        <w:rPr>
          <w:smallCaps/>
          <w:bdr w:val="none" w:sz="0" w:space="0" w:color="auto"/>
        </w:rPr>
      </w:pPr>
      <w:r w:rsidRPr="00D9183E">
        <w:rPr>
          <w:bdr w:val="none" w:sz="0" w:space="0" w:color="auto"/>
        </w:rPr>
        <w:t xml:space="preserve">Concours d’entrée en </w:t>
      </w:r>
      <w:r w:rsidRPr="00D9183E">
        <w:rPr>
          <w:smallCaps/>
          <w:bdr w:val="none" w:sz="0" w:space="0" w:color="auto"/>
        </w:rPr>
        <w:t xml:space="preserve">LICENCE </w:t>
      </w:r>
      <w:r w:rsidR="00FD243D" w:rsidRPr="00D9183E">
        <w:rPr>
          <w:smallCaps/>
          <w:bdr w:val="none" w:sz="0" w:space="0" w:color="auto"/>
        </w:rPr>
        <w:t>2</w:t>
      </w:r>
    </w:p>
    <w:p w:rsidR="0022210F" w:rsidRPr="00D9183E" w:rsidRDefault="0022210F" w:rsidP="0022210F">
      <w:pPr>
        <w:pStyle w:val="Titre"/>
        <w:pBdr>
          <w:bottom w:val="single" w:sz="12" w:space="0" w:color="auto"/>
        </w:pBdr>
        <w:rPr>
          <w:sz w:val="20"/>
          <w:szCs w:val="20"/>
          <w:bdr w:val="none" w:sz="0" w:space="0" w:color="auto"/>
        </w:rPr>
      </w:pPr>
    </w:p>
    <w:p w:rsidR="00192504" w:rsidRPr="00D9183E" w:rsidRDefault="00192504" w:rsidP="00192504">
      <w:pPr>
        <w:pStyle w:val="Titre"/>
        <w:rPr>
          <w:sz w:val="20"/>
          <w:szCs w:val="20"/>
          <w:bdr w:val="none" w:sz="0" w:space="0" w:color="auto"/>
        </w:rPr>
      </w:pPr>
    </w:p>
    <w:p w:rsidR="000C45EA" w:rsidRPr="00D9183E" w:rsidRDefault="000C45EA" w:rsidP="000C45EA">
      <w:pPr>
        <w:pStyle w:val="Titre"/>
        <w:rPr>
          <w:bdr w:val="none" w:sz="0" w:space="0" w:color="auto"/>
        </w:rPr>
      </w:pPr>
      <w:r w:rsidRPr="00D9183E">
        <w:rPr>
          <w:bdr w:val="none" w:sz="0" w:space="0" w:color="auto"/>
        </w:rPr>
        <w:t xml:space="preserve">QCM de matières quantitatives du </w:t>
      </w:r>
      <w:r w:rsidR="00F8691D">
        <w:rPr>
          <w:bdr w:val="none" w:sz="0" w:space="0" w:color="auto"/>
        </w:rPr>
        <w:t>2</w:t>
      </w:r>
      <w:r w:rsidR="00D47591">
        <w:rPr>
          <w:bdr w:val="none" w:sz="0" w:space="0" w:color="auto"/>
        </w:rPr>
        <w:t>5</w:t>
      </w:r>
      <w:r w:rsidR="00FE2133" w:rsidRPr="00D9183E">
        <w:rPr>
          <w:bdr w:val="none" w:sz="0" w:space="0" w:color="auto"/>
        </w:rPr>
        <w:t xml:space="preserve"> </w:t>
      </w:r>
      <w:r w:rsidR="00D47591">
        <w:rPr>
          <w:bdr w:val="none" w:sz="0" w:space="0" w:color="auto"/>
        </w:rPr>
        <w:t>Juin</w:t>
      </w:r>
      <w:r w:rsidR="003E7B48" w:rsidRPr="00D9183E">
        <w:rPr>
          <w:bdr w:val="none" w:sz="0" w:space="0" w:color="auto"/>
        </w:rPr>
        <w:t xml:space="preserve"> 20</w:t>
      </w:r>
      <w:r w:rsidR="00C209CC" w:rsidRPr="00D9183E">
        <w:rPr>
          <w:bdr w:val="none" w:sz="0" w:space="0" w:color="auto"/>
        </w:rPr>
        <w:t>1</w:t>
      </w:r>
      <w:r w:rsidR="00D47591">
        <w:rPr>
          <w:bdr w:val="none" w:sz="0" w:space="0" w:color="auto"/>
        </w:rPr>
        <w:t>9</w:t>
      </w:r>
    </w:p>
    <w:p w:rsidR="000C45EA" w:rsidRPr="00D9183E" w:rsidRDefault="000C45EA" w:rsidP="000C45EA">
      <w:pPr>
        <w:pStyle w:val="Titre"/>
        <w:pBdr>
          <w:bottom w:val="single" w:sz="12" w:space="1" w:color="auto"/>
        </w:pBdr>
        <w:rPr>
          <w:sz w:val="28"/>
          <w:szCs w:val="28"/>
          <w:bdr w:val="none" w:sz="0" w:space="0" w:color="auto"/>
        </w:rPr>
      </w:pPr>
    </w:p>
    <w:p w:rsidR="000C45EA" w:rsidRPr="00D9183E" w:rsidRDefault="000C45EA" w:rsidP="000C45EA">
      <w:pPr>
        <w:pStyle w:val="Titre"/>
        <w:rPr>
          <w:sz w:val="20"/>
          <w:szCs w:val="20"/>
          <w:bdr w:val="none" w:sz="0" w:space="0" w:color="auto"/>
        </w:rPr>
      </w:pPr>
    </w:p>
    <w:p w:rsidR="000C45EA" w:rsidRPr="00D9183E" w:rsidRDefault="000C45EA" w:rsidP="000C45EA">
      <w:pPr>
        <w:pStyle w:val="Titre"/>
        <w:rPr>
          <w:sz w:val="28"/>
          <w:szCs w:val="28"/>
          <w:bdr w:val="none" w:sz="0" w:space="0" w:color="auto"/>
        </w:rPr>
      </w:pPr>
      <w:r w:rsidRPr="00D9183E">
        <w:rPr>
          <w:sz w:val="28"/>
          <w:szCs w:val="28"/>
          <w:bdr w:val="none" w:sz="0" w:space="0" w:color="auto"/>
        </w:rPr>
        <w:t>Durée de l’épreuve : 25 minutes</w:t>
      </w:r>
    </w:p>
    <w:p w:rsidR="000C45EA" w:rsidRPr="00D9183E" w:rsidRDefault="000C45EA" w:rsidP="00B870DC">
      <w:pPr>
        <w:tabs>
          <w:tab w:val="left" w:leader="dot" w:pos="4678"/>
        </w:tabs>
        <w:spacing w:before="100" w:beforeAutospacing="1" w:after="100" w:afterAutospacing="1"/>
        <w:jc w:val="center"/>
        <w:rPr>
          <w:sz w:val="26"/>
          <w:szCs w:val="26"/>
        </w:rPr>
      </w:pPr>
      <w:r w:rsidRPr="00D9183E">
        <w:rPr>
          <w:sz w:val="26"/>
          <w:szCs w:val="26"/>
        </w:rPr>
        <w:t>Nom :</w:t>
      </w:r>
      <w:r w:rsidRPr="00D9183E">
        <w:rPr>
          <w:sz w:val="26"/>
          <w:szCs w:val="26"/>
        </w:rPr>
        <w:tab/>
      </w:r>
    </w:p>
    <w:p w:rsidR="000C45EA" w:rsidRPr="00D9183E" w:rsidRDefault="000C45EA" w:rsidP="000C45EA">
      <w:pPr>
        <w:tabs>
          <w:tab w:val="left" w:leader="dot" w:pos="4678"/>
        </w:tabs>
        <w:spacing w:before="100" w:beforeAutospacing="1" w:after="100" w:afterAutospacing="1"/>
        <w:jc w:val="center"/>
        <w:rPr>
          <w:sz w:val="26"/>
          <w:szCs w:val="26"/>
        </w:rPr>
      </w:pPr>
      <w:r w:rsidRPr="00D9183E">
        <w:rPr>
          <w:sz w:val="26"/>
          <w:szCs w:val="26"/>
        </w:rPr>
        <w:t>Prénom :</w:t>
      </w:r>
      <w:r w:rsidRPr="00D9183E">
        <w:rPr>
          <w:sz w:val="26"/>
          <w:szCs w:val="26"/>
        </w:rPr>
        <w:tab/>
      </w:r>
    </w:p>
    <w:p w:rsidR="000C45EA" w:rsidRPr="00D9183E" w:rsidRDefault="000C45EA" w:rsidP="000C45EA">
      <w:pPr>
        <w:jc w:val="both"/>
      </w:pPr>
    </w:p>
    <w:p w:rsidR="000C45EA" w:rsidRPr="00D9183E" w:rsidRDefault="000C45EA" w:rsidP="000C45EA">
      <w:pPr>
        <w:pStyle w:val="Titre"/>
        <w:numPr>
          <w:ilvl w:val="0"/>
          <w:numId w:val="1"/>
        </w:numPr>
        <w:jc w:val="left"/>
        <w:rPr>
          <w:b w:val="0"/>
          <w:bCs/>
          <w:sz w:val="26"/>
          <w:szCs w:val="26"/>
          <w:bdr w:val="none" w:sz="0" w:space="0" w:color="auto"/>
        </w:rPr>
      </w:pPr>
      <w:r w:rsidRPr="00D9183E">
        <w:rPr>
          <w:b w:val="0"/>
          <w:bCs/>
          <w:sz w:val="26"/>
          <w:szCs w:val="26"/>
          <w:bdr w:val="none" w:sz="0" w:space="0" w:color="auto"/>
        </w:rPr>
        <w:t>L’usage de la calculatrice n’est pas autorisé</w:t>
      </w:r>
    </w:p>
    <w:p w:rsidR="000C45EA" w:rsidRDefault="000C45EA" w:rsidP="000C45EA">
      <w:pPr>
        <w:pStyle w:val="Titre"/>
        <w:numPr>
          <w:ilvl w:val="0"/>
          <w:numId w:val="1"/>
        </w:numPr>
        <w:jc w:val="left"/>
        <w:rPr>
          <w:b w:val="0"/>
          <w:bCs/>
          <w:sz w:val="26"/>
          <w:szCs w:val="26"/>
          <w:bdr w:val="none" w:sz="0" w:space="0" w:color="auto"/>
        </w:rPr>
      </w:pPr>
      <w:r w:rsidRPr="00D9183E">
        <w:rPr>
          <w:b w:val="0"/>
          <w:bCs/>
          <w:sz w:val="26"/>
          <w:szCs w:val="26"/>
          <w:bdr w:val="none" w:sz="0" w:space="0" w:color="auto"/>
        </w:rPr>
        <w:t>Aucun document n’est autorisé</w:t>
      </w:r>
    </w:p>
    <w:p w:rsidR="001A0540" w:rsidRPr="00D9183E" w:rsidRDefault="001A0540" w:rsidP="001A0540">
      <w:pPr>
        <w:pStyle w:val="Titre"/>
        <w:ind w:left="720"/>
        <w:jc w:val="left"/>
        <w:rPr>
          <w:b w:val="0"/>
          <w:bCs/>
          <w:sz w:val="26"/>
          <w:szCs w:val="26"/>
          <w:bdr w:val="none" w:sz="0" w:space="0" w:color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567"/>
        <w:gridCol w:w="567"/>
        <w:gridCol w:w="567"/>
        <w:gridCol w:w="567"/>
        <w:gridCol w:w="567"/>
        <w:gridCol w:w="567"/>
      </w:tblGrid>
      <w:tr w:rsidR="005D7D01" w:rsidRPr="00D9183E" w:rsidTr="00FC37AD">
        <w:trPr>
          <w:trHeight w:val="690"/>
          <w:jc w:val="center"/>
        </w:trPr>
        <w:tc>
          <w:tcPr>
            <w:tcW w:w="8784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7D01" w:rsidRPr="00D9183E" w:rsidRDefault="005D7D01" w:rsidP="005D7D01">
            <w:pPr>
              <w:jc w:val="center"/>
              <w:rPr>
                <w:rFonts w:ascii="Verdana" w:eastAsia="Calibri" w:hAnsi="Verdana" w:cs="Arial"/>
                <w:b/>
                <w:sz w:val="22"/>
                <w:szCs w:val="20"/>
                <w:lang w:eastAsia="en-US"/>
              </w:rPr>
            </w:pPr>
            <w:r w:rsidRPr="00D9183E">
              <w:rPr>
                <w:rFonts w:ascii="Verdana" w:eastAsia="Calibri" w:hAnsi="Verdana" w:cs="Arial"/>
                <w:b/>
                <w:sz w:val="22"/>
                <w:szCs w:val="20"/>
                <w:lang w:eastAsia="en-US"/>
              </w:rPr>
              <w:t>Vous cocherez votre réponse</w:t>
            </w:r>
          </w:p>
          <w:p w:rsidR="005D7D01" w:rsidRPr="00D9183E" w:rsidRDefault="005D7D01" w:rsidP="005D7D01">
            <w:pPr>
              <w:jc w:val="center"/>
              <w:rPr>
                <w:rFonts w:ascii="Verdana" w:eastAsia="Calibri" w:hAnsi="Verdana" w:cs="Arial"/>
                <w:b/>
                <w:sz w:val="22"/>
                <w:szCs w:val="20"/>
                <w:lang w:eastAsia="en-US"/>
              </w:rPr>
            </w:pPr>
          </w:p>
          <w:p w:rsidR="005D7D01" w:rsidRPr="00D9183E" w:rsidRDefault="005D7D01" w:rsidP="005D7D01">
            <w:pPr>
              <w:jc w:val="center"/>
              <w:rPr>
                <w:rFonts w:ascii="Verdana" w:eastAsia="Calibri" w:hAnsi="Verdana" w:cs="Arial"/>
                <w:b/>
                <w:sz w:val="22"/>
                <w:szCs w:val="20"/>
                <w:lang w:eastAsia="en-US"/>
              </w:rPr>
            </w:pPr>
            <w:r w:rsidRPr="00D9183E">
              <w:rPr>
                <w:rFonts w:ascii="Verdana" w:eastAsia="Calibri" w:hAnsi="Verdana" w:cs="Arial"/>
                <w:b/>
                <w:sz w:val="22"/>
                <w:szCs w:val="20"/>
                <w:lang w:eastAsia="en-US"/>
              </w:rPr>
              <w:t>dans la grille ci-contre</w:t>
            </w:r>
          </w:p>
        </w:tc>
      </w:tr>
      <w:tr w:rsidR="005D7D01" w:rsidRPr="00FC37AD" w:rsidTr="00FC37AD">
        <w:trPr>
          <w:trHeight w:val="340"/>
          <w:jc w:val="center"/>
        </w:trPr>
        <w:tc>
          <w:tcPr>
            <w:tcW w:w="5382" w:type="dxa"/>
            <w:vMerge w:val="restart"/>
            <w:vAlign w:val="center"/>
          </w:tcPr>
          <w:p w:rsidR="005D7D01" w:rsidRPr="00D9183E" w:rsidRDefault="005D7D01" w:rsidP="00D80BA0">
            <w:pPr>
              <w:rPr>
                <w:rFonts w:ascii="Verdana" w:eastAsia="Calibri" w:hAnsi="Verdana" w:cs="Arial"/>
                <w:b/>
                <w:sz w:val="22"/>
                <w:szCs w:val="20"/>
                <w:u w:val="single"/>
                <w:lang w:eastAsia="en-US"/>
              </w:rPr>
            </w:pPr>
            <w:r w:rsidRPr="00D9183E">
              <w:rPr>
                <w:rFonts w:ascii="Verdana" w:eastAsia="Calibri" w:hAnsi="Verdana" w:cs="Arial"/>
                <w:b/>
                <w:sz w:val="22"/>
                <w:szCs w:val="20"/>
                <w:u w:val="single"/>
                <w:lang w:eastAsia="en-US"/>
              </w:rPr>
              <w:t>Une seule réponse par question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35"/>
              <w:gridCol w:w="1417"/>
            </w:tblGrid>
            <w:tr w:rsidR="005D7D01" w:rsidRPr="00D9183E" w:rsidTr="00D80BA0">
              <w:tc>
                <w:tcPr>
                  <w:tcW w:w="4135" w:type="dxa"/>
                </w:tcPr>
                <w:p w:rsidR="005D7D01" w:rsidRPr="00D9183E" w:rsidRDefault="005D7D01" w:rsidP="00D80BA0">
                  <w:pPr>
                    <w:rPr>
                      <w:rFonts w:ascii="Verdana" w:eastAsia="Calibri" w:hAnsi="Verdana" w:cs="Arial"/>
                      <w:b/>
                      <w:sz w:val="22"/>
                      <w:szCs w:val="20"/>
                      <w:lang w:eastAsia="en-US"/>
                    </w:rPr>
                  </w:pPr>
                  <w:r w:rsidRPr="00D9183E">
                    <w:rPr>
                      <w:rFonts w:ascii="Verdana" w:eastAsia="Calibri" w:hAnsi="Verdana" w:cs="Arial"/>
                      <w:b/>
                      <w:sz w:val="22"/>
                      <w:szCs w:val="20"/>
                      <w:lang w:eastAsia="en-US"/>
                    </w:rPr>
                    <w:t>Bonne réponse</w:t>
                  </w:r>
                </w:p>
                <w:p w:rsidR="009D2BF3" w:rsidRPr="00D9183E" w:rsidRDefault="009D2BF3" w:rsidP="00D80BA0">
                  <w:pPr>
                    <w:rPr>
                      <w:rFonts w:ascii="Verdana" w:eastAsia="Calibri" w:hAnsi="Verdana" w:cs="Arial"/>
                      <w:b/>
                      <w:sz w:val="22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5D7D01" w:rsidRPr="00D9183E" w:rsidRDefault="005D7D01" w:rsidP="00D80BA0">
                  <w:pPr>
                    <w:rPr>
                      <w:rFonts w:ascii="Verdana" w:eastAsia="Calibri" w:hAnsi="Verdana" w:cs="Arial"/>
                      <w:b/>
                      <w:sz w:val="22"/>
                      <w:szCs w:val="20"/>
                      <w:lang w:eastAsia="en-US"/>
                    </w:rPr>
                  </w:pPr>
                  <w:r w:rsidRPr="00D9183E">
                    <w:rPr>
                      <w:rFonts w:ascii="Verdana" w:eastAsia="Calibri" w:hAnsi="Verdana" w:cs="Arial"/>
                      <w:b/>
                      <w:sz w:val="22"/>
                      <w:szCs w:val="20"/>
                      <w:lang w:eastAsia="en-US"/>
                    </w:rPr>
                    <w:t>1 point</w:t>
                  </w:r>
                </w:p>
              </w:tc>
            </w:tr>
            <w:tr w:rsidR="005D7D01" w:rsidRPr="00D9183E" w:rsidTr="00D80BA0">
              <w:tc>
                <w:tcPr>
                  <w:tcW w:w="4135" w:type="dxa"/>
                </w:tcPr>
                <w:p w:rsidR="005D7D01" w:rsidRPr="00D9183E" w:rsidRDefault="005D7D01" w:rsidP="00D80BA0">
                  <w:pPr>
                    <w:rPr>
                      <w:rFonts w:ascii="Verdana" w:eastAsia="Calibri" w:hAnsi="Verdana" w:cs="Arial"/>
                      <w:b/>
                      <w:sz w:val="22"/>
                      <w:szCs w:val="20"/>
                      <w:lang w:eastAsia="en-US"/>
                    </w:rPr>
                  </w:pPr>
                  <w:r w:rsidRPr="00D9183E">
                    <w:rPr>
                      <w:rFonts w:ascii="Verdana" w:eastAsia="Calibri" w:hAnsi="Verdana" w:cs="Arial"/>
                      <w:b/>
                      <w:sz w:val="22"/>
                      <w:szCs w:val="20"/>
                      <w:lang w:eastAsia="en-US"/>
                    </w:rPr>
                    <w:t>Mauvaise réponse ou absence de réponse ou réponses multiples</w:t>
                  </w:r>
                </w:p>
              </w:tc>
              <w:tc>
                <w:tcPr>
                  <w:tcW w:w="1417" w:type="dxa"/>
                </w:tcPr>
                <w:p w:rsidR="005D7D01" w:rsidRPr="00D9183E" w:rsidRDefault="005D7D01" w:rsidP="00D80BA0">
                  <w:pPr>
                    <w:rPr>
                      <w:rFonts w:ascii="Verdana" w:eastAsia="Calibri" w:hAnsi="Verdana" w:cs="Arial"/>
                      <w:b/>
                      <w:sz w:val="22"/>
                      <w:szCs w:val="20"/>
                      <w:lang w:eastAsia="en-US"/>
                    </w:rPr>
                  </w:pPr>
                  <w:r w:rsidRPr="00D9183E">
                    <w:rPr>
                      <w:rFonts w:ascii="Verdana" w:eastAsia="Calibri" w:hAnsi="Verdana" w:cs="Arial"/>
                      <w:b/>
                      <w:sz w:val="22"/>
                      <w:szCs w:val="20"/>
                      <w:lang w:eastAsia="en-US"/>
                    </w:rPr>
                    <w:t>0 point</w:t>
                  </w:r>
                </w:p>
              </w:tc>
            </w:tr>
          </w:tbl>
          <w:p w:rsidR="005D7D01" w:rsidRPr="00D9183E" w:rsidRDefault="005D7D01" w:rsidP="00D80BA0">
            <w:pPr>
              <w:rPr>
                <w:rFonts w:ascii="Verdana" w:eastAsia="Calibri" w:hAnsi="Verdana" w:cs="Arial"/>
                <w:b/>
                <w:sz w:val="22"/>
                <w:szCs w:val="20"/>
                <w:lang w:eastAsia="en-US"/>
              </w:rPr>
            </w:pPr>
          </w:p>
          <w:p w:rsidR="005D7D01" w:rsidRPr="00D9183E" w:rsidRDefault="005D7D01" w:rsidP="00D80BA0">
            <w:pPr>
              <w:rPr>
                <w:rFonts w:ascii="Verdana" w:eastAsia="Calibri" w:hAnsi="Verdana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D7D01" w:rsidRPr="00FC37AD" w:rsidRDefault="005D7D01" w:rsidP="00FC37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D7D01" w:rsidRPr="00FC37AD" w:rsidRDefault="005D7D01" w:rsidP="00FC37AD">
            <w:pPr>
              <w:spacing w:line="360" w:lineRule="auto"/>
              <w:jc w:val="center"/>
              <w:rPr>
                <w:b/>
              </w:rPr>
            </w:pPr>
            <w:r w:rsidRPr="00FC37AD">
              <w:rPr>
                <w:b/>
              </w:rPr>
              <w:t>a</w:t>
            </w:r>
          </w:p>
        </w:tc>
        <w:tc>
          <w:tcPr>
            <w:tcW w:w="567" w:type="dxa"/>
            <w:vAlign w:val="center"/>
          </w:tcPr>
          <w:p w:rsidR="005D7D01" w:rsidRPr="00FC37AD" w:rsidRDefault="005D7D01" w:rsidP="00FC37AD">
            <w:pPr>
              <w:spacing w:line="360" w:lineRule="auto"/>
              <w:jc w:val="center"/>
              <w:rPr>
                <w:b/>
              </w:rPr>
            </w:pPr>
            <w:r w:rsidRPr="00FC37AD">
              <w:rPr>
                <w:b/>
              </w:rPr>
              <w:t>b</w:t>
            </w:r>
          </w:p>
        </w:tc>
        <w:tc>
          <w:tcPr>
            <w:tcW w:w="567" w:type="dxa"/>
            <w:vAlign w:val="center"/>
          </w:tcPr>
          <w:p w:rsidR="005D7D01" w:rsidRPr="00FC37AD" w:rsidRDefault="005D7D01" w:rsidP="00FC37AD">
            <w:pPr>
              <w:spacing w:line="360" w:lineRule="auto"/>
              <w:jc w:val="center"/>
              <w:rPr>
                <w:b/>
              </w:rPr>
            </w:pPr>
            <w:r w:rsidRPr="00FC37AD">
              <w:rPr>
                <w:b/>
              </w:rPr>
              <w:t>c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7D01" w:rsidRPr="00FC37AD" w:rsidRDefault="005D7D01" w:rsidP="00FC37AD">
            <w:pPr>
              <w:spacing w:line="360" w:lineRule="auto"/>
              <w:jc w:val="center"/>
              <w:rPr>
                <w:b/>
              </w:rPr>
            </w:pPr>
            <w:r w:rsidRPr="00FC37AD">
              <w:rPr>
                <w:b/>
              </w:rPr>
              <w:t>d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7D01" w:rsidRPr="00FC37AD" w:rsidRDefault="005D7D01" w:rsidP="00FC37AD">
            <w:pPr>
              <w:spacing w:line="360" w:lineRule="auto"/>
              <w:jc w:val="center"/>
              <w:rPr>
                <w:b/>
              </w:rPr>
            </w:pPr>
            <w:r w:rsidRPr="00FC37AD">
              <w:rPr>
                <w:b/>
              </w:rPr>
              <w:t>e</w:t>
            </w:r>
          </w:p>
        </w:tc>
      </w:tr>
      <w:tr w:rsidR="005D7D01" w:rsidRPr="00D9183E" w:rsidTr="00FC37AD">
        <w:trPr>
          <w:trHeight w:val="340"/>
          <w:jc w:val="center"/>
        </w:trPr>
        <w:tc>
          <w:tcPr>
            <w:tcW w:w="5382" w:type="dxa"/>
            <w:vMerge/>
          </w:tcPr>
          <w:p w:rsidR="005D7D01" w:rsidRPr="00D9183E" w:rsidRDefault="005D7D01" w:rsidP="00D80BA0"/>
        </w:tc>
        <w:tc>
          <w:tcPr>
            <w:tcW w:w="567" w:type="dxa"/>
            <w:vAlign w:val="center"/>
          </w:tcPr>
          <w:p w:rsidR="005D7D01" w:rsidRPr="00FC37AD" w:rsidRDefault="005D7D01" w:rsidP="00FC37AD">
            <w:pPr>
              <w:spacing w:line="360" w:lineRule="auto"/>
              <w:jc w:val="center"/>
              <w:rPr>
                <w:b/>
              </w:rPr>
            </w:pPr>
            <w:r w:rsidRPr="00FC37AD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5D7D01" w:rsidRPr="00B42921" w:rsidRDefault="005D7D01" w:rsidP="00FC37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D7D01" w:rsidRPr="00B42921" w:rsidRDefault="005D7D01" w:rsidP="00FC37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D7D01" w:rsidRPr="00B42921" w:rsidRDefault="005D7D01" w:rsidP="00FC37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7D01" w:rsidRPr="00B42921" w:rsidRDefault="00C51FD2" w:rsidP="00FC37AD">
            <w:pPr>
              <w:spacing w:line="360" w:lineRule="auto"/>
              <w:jc w:val="center"/>
              <w:rPr>
                <w:b/>
              </w:rPr>
            </w:pPr>
            <w:r w:rsidRPr="00B42921">
              <w:rPr>
                <w:b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7D01" w:rsidRPr="00C51FD2" w:rsidRDefault="005D7D01" w:rsidP="00FC37AD">
            <w:pPr>
              <w:spacing w:line="360" w:lineRule="auto"/>
              <w:jc w:val="center"/>
              <w:rPr>
                <w:b/>
                <w:highlight w:val="yellow"/>
              </w:rPr>
            </w:pPr>
          </w:p>
        </w:tc>
      </w:tr>
      <w:tr w:rsidR="005D7D01" w:rsidRPr="00D9183E" w:rsidTr="00FC37AD">
        <w:trPr>
          <w:trHeight w:val="340"/>
          <w:jc w:val="center"/>
        </w:trPr>
        <w:tc>
          <w:tcPr>
            <w:tcW w:w="5382" w:type="dxa"/>
            <w:vMerge/>
          </w:tcPr>
          <w:p w:rsidR="005D7D01" w:rsidRPr="00D9183E" w:rsidRDefault="005D7D01" w:rsidP="00D80BA0"/>
        </w:tc>
        <w:tc>
          <w:tcPr>
            <w:tcW w:w="567" w:type="dxa"/>
            <w:vAlign w:val="center"/>
          </w:tcPr>
          <w:p w:rsidR="005D7D01" w:rsidRPr="00FC37AD" w:rsidRDefault="005D7D01" w:rsidP="00FC37AD">
            <w:pPr>
              <w:spacing w:line="360" w:lineRule="auto"/>
              <w:jc w:val="center"/>
              <w:rPr>
                <w:b/>
              </w:rPr>
            </w:pPr>
            <w:r w:rsidRPr="00FC37AD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5D7D01" w:rsidRPr="00B42921" w:rsidRDefault="00C51FD2" w:rsidP="00FC37AD">
            <w:pPr>
              <w:spacing w:line="360" w:lineRule="auto"/>
              <w:jc w:val="center"/>
              <w:rPr>
                <w:b/>
              </w:rPr>
            </w:pPr>
            <w:r w:rsidRPr="00B42921">
              <w:rPr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5D7D01" w:rsidRPr="00B42921" w:rsidRDefault="005D7D01" w:rsidP="00FC37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D7D01" w:rsidRPr="00B42921" w:rsidRDefault="005D7D01" w:rsidP="00FC37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7D01" w:rsidRPr="00B42921" w:rsidRDefault="005D7D01" w:rsidP="00FC37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7D01" w:rsidRPr="00C51FD2" w:rsidRDefault="005D7D01" w:rsidP="00FC37AD">
            <w:pPr>
              <w:spacing w:line="360" w:lineRule="auto"/>
              <w:jc w:val="center"/>
              <w:rPr>
                <w:b/>
                <w:highlight w:val="yellow"/>
              </w:rPr>
            </w:pPr>
          </w:p>
        </w:tc>
      </w:tr>
      <w:tr w:rsidR="005D7D01" w:rsidRPr="00D9183E" w:rsidTr="00FC37AD">
        <w:trPr>
          <w:trHeight w:val="340"/>
          <w:jc w:val="center"/>
        </w:trPr>
        <w:tc>
          <w:tcPr>
            <w:tcW w:w="5382" w:type="dxa"/>
            <w:vMerge/>
          </w:tcPr>
          <w:p w:rsidR="005D7D01" w:rsidRPr="00D9183E" w:rsidRDefault="005D7D01" w:rsidP="00D80BA0"/>
        </w:tc>
        <w:tc>
          <w:tcPr>
            <w:tcW w:w="567" w:type="dxa"/>
            <w:vAlign w:val="center"/>
          </w:tcPr>
          <w:p w:rsidR="005D7D01" w:rsidRPr="00FC37AD" w:rsidRDefault="005D7D01" w:rsidP="00FC37AD">
            <w:pPr>
              <w:spacing w:line="360" w:lineRule="auto"/>
              <w:jc w:val="center"/>
              <w:rPr>
                <w:b/>
              </w:rPr>
            </w:pPr>
            <w:r w:rsidRPr="00FC37AD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5D7D01" w:rsidRPr="00B42921" w:rsidRDefault="005D7D01" w:rsidP="00FC37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D7D01" w:rsidRPr="00B42921" w:rsidRDefault="005D7D01" w:rsidP="00FC37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D7D01" w:rsidRPr="00B42921" w:rsidRDefault="005D7D01" w:rsidP="00FC37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7D01" w:rsidRPr="00B42921" w:rsidRDefault="00C51FD2" w:rsidP="00FC37AD">
            <w:pPr>
              <w:spacing w:line="360" w:lineRule="auto"/>
              <w:jc w:val="center"/>
              <w:rPr>
                <w:b/>
              </w:rPr>
            </w:pPr>
            <w:r w:rsidRPr="00B42921">
              <w:rPr>
                <w:b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7D01" w:rsidRPr="00C51FD2" w:rsidRDefault="005D7D01" w:rsidP="00FC37AD">
            <w:pPr>
              <w:spacing w:line="360" w:lineRule="auto"/>
              <w:jc w:val="center"/>
              <w:rPr>
                <w:b/>
                <w:highlight w:val="yellow"/>
              </w:rPr>
            </w:pPr>
          </w:p>
        </w:tc>
      </w:tr>
      <w:tr w:rsidR="005D7D01" w:rsidRPr="00D9183E" w:rsidTr="00FC37AD">
        <w:trPr>
          <w:trHeight w:val="340"/>
          <w:jc w:val="center"/>
        </w:trPr>
        <w:tc>
          <w:tcPr>
            <w:tcW w:w="5382" w:type="dxa"/>
            <w:vMerge/>
          </w:tcPr>
          <w:p w:rsidR="005D7D01" w:rsidRPr="00D9183E" w:rsidRDefault="005D7D01" w:rsidP="00D80BA0"/>
        </w:tc>
        <w:tc>
          <w:tcPr>
            <w:tcW w:w="567" w:type="dxa"/>
            <w:vAlign w:val="center"/>
          </w:tcPr>
          <w:p w:rsidR="005D7D01" w:rsidRPr="00FC37AD" w:rsidRDefault="005D7D01" w:rsidP="00FC37AD">
            <w:pPr>
              <w:spacing w:line="360" w:lineRule="auto"/>
              <w:jc w:val="center"/>
              <w:rPr>
                <w:b/>
              </w:rPr>
            </w:pPr>
            <w:r w:rsidRPr="00FC37AD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5D7D01" w:rsidRPr="00B42921" w:rsidRDefault="00C51FD2" w:rsidP="00FC37AD">
            <w:pPr>
              <w:spacing w:line="360" w:lineRule="auto"/>
              <w:jc w:val="center"/>
              <w:rPr>
                <w:b/>
              </w:rPr>
            </w:pPr>
            <w:r w:rsidRPr="00B42921">
              <w:rPr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5D7D01" w:rsidRPr="00B42921" w:rsidRDefault="005D7D01" w:rsidP="00FC37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D7D01" w:rsidRPr="00B42921" w:rsidRDefault="005D7D01" w:rsidP="00FC37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7D01" w:rsidRPr="00B42921" w:rsidRDefault="005D7D01" w:rsidP="00FC37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7D01" w:rsidRPr="00C51FD2" w:rsidRDefault="005D7D01" w:rsidP="00FC37AD">
            <w:pPr>
              <w:spacing w:line="360" w:lineRule="auto"/>
              <w:jc w:val="center"/>
              <w:rPr>
                <w:b/>
                <w:highlight w:val="yellow"/>
              </w:rPr>
            </w:pPr>
          </w:p>
        </w:tc>
      </w:tr>
      <w:tr w:rsidR="005D7D01" w:rsidRPr="00D9183E" w:rsidTr="00FC37AD">
        <w:trPr>
          <w:trHeight w:val="340"/>
          <w:jc w:val="center"/>
        </w:trPr>
        <w:tc>
          <w:tcPr>
            <w:tcW w:w="5382" w:type="dxa"/>
            <w:vMerge/>
          </w:tcPr>
          <w:p w:rsidR="005D7D01" w:rsidRPr="00D9183E" w:rsidRDefault="005D7D01" w:rsidP="00D80BA0"/>
        </w:tc>
        <w:tc>
          <w:tcPr>
            <w:tcW w:w="567" w:type="dxa"/>
            <w:vAlign w:val="center"/>
          </w:tcPr>
          <w:p w:rsidR="005D7D01" w:rsidRPr="00FC37AD" w:rsidRDefault="005D7D01" w:rsidP="00FC37AD">
            <w:pPr>
              <w:spacing w:line="360" w:lineRule="auto"/>
              <w:jc w:val="center"/>
              <w:rPr>
                <w:b/>
              </w:rPr>
            </w:pPr>
            <w:r w:rsidRPr="00FC37AD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5D7D01" w:rsidRPr="00B42921" w:rsidRDefault="005D7D01" w:rsidP="00FC37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D7D01" w:rsidRPr="00B42921" w:rsidRDefault="005D7D01" w:rsidP="00FC37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D7D01" w:rsidRPr="00B42921" w:rsidRDefault="00C51FD2" w:rsidP="00FC37AD">
            <w:pPr>
              <w:spacing w:line="360" w:lineRule="auto"/>
              <w:jc w:val="center"/>
              <w:rPr>
                <w:b/>
              </w:rPr>
            </w:pPr>
            <w:r w:rsidRPr="00B42921">
              <w:rPr>
                <w:b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7D01" w:rsidRPr="00B42921" w:rsidRDefault="005D7D01" w:rsidP="00FC37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7D01" w:rsidRPr="00C51FD2" w:rsidRDefault="005D7D01" w:rsidP="00FC37AD">
            <w:pPr>
              <w:spacing w:line="360" w:lineRule="auto"/>
              <w:jc w:val="center"/>
              <w:rPr>
                <w:b/>
                <w:highlight w:val="yellow"/>
              </w:rPr>
            </w:pPr>
          </w:p>
        </w:tc>
      </w:tr>
      <w:tr w:rsidR="00C51FD2" w:rsidRPr="00D9183E" w:rsidTr="00FC37AD">
        <w:trPr>
          <w:trHeight w:val="273"/>
          <w:jc w:val="center"/>
        </w:trPr>
        <w:tc>
          <w:tcPr>
            <w:tcW w:w="5382" w:type="dxa"/>
            <w:vMerge/>
          </w:tcPr>
          <w:p w:rsidR="00C51FD2" w:rsidRPr="00D9183E" w:rsidRDefault="00C51FD2" w:rsidP="00D80BA0"/>
        </w:tc>
        <w:tc>
          <w:tcPr>
            <w:tcW w:w="567" w:type="dxa"/>
            <w:vAlign w:val="center"/>
          </w:tcPr>
          <w:p w:rsidR="00C51FD2" w:rsidRPr="00FC37AD" w:rsidRDefault="00C51FD2" w:rsidP="00FC37AD">
            <w:pPr>
              <w:spacing w:line="360" w:lineRule="auto"/>
              <w:jc w:val="center"/>
              <w:rPr>
                <w:b/>
              </w:rPr>
            </w:pPr>
            <w:r w:rsidRPr="00FC37AD"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C51FD2" w:rsidRPr="00B42921" w:rsidRDefault="00C51FD2" w:rsidP="00FC37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51FD2" w:rsidRPr="00B42921" w:rsidRDefault="00C51FD2" w:rsidP="00FC37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51FD2" w:rsidRPr="00B42921" w:rsidRDefault="00C51FD2" w:rsidP="00FC37AD">
            <w:pPr>
              <w:spacing w:line="360" w:lineRule="auto"/>
              <w:jc w:val="center"/>
              <w:rPr>
                <w:b/>
              </w:rPr>
            </w:pPr>
            <w:r w:rsidRPr="00B42921">
              <w:rPr>
                <w:b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FD2" w:rsidRPr="00B42921" w:rsidRDefault="00C51FD2" w:rsidP="00FC37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FD2" w:rsidRPr="00C51FD2" w:rsidRDefault="00C51FD2" w:rsidP="00FC37AD">
            <w:pPr>
              <w:spacing w:line="360" w:lineRule="auto"/>
              <w:jc w:val="center"/>
              <w:rPr>
                <w:b/>
                <w:highlight w:val="yellow"/>
              </w:rPr>
            </w:pPr>
          </w:p>
        </w:tc>
      </w:tr>
    </w:tbl>
    <w:p w:rsidR="00D47591" w:rsidRDefault="00D47591" w:rsidP="006B0C62">
      <w:pPr>
        <w:pStyle w:val="Lgende"/>
        <w:spacing w:before="120" w:after="120"/>
        <w:rPr>
          <w:sz w:val="28"/>
          <w:szCs w:val="28"/>
          <w:u w:val="single"/>
        </w:rPr>
        <w:sectPr w:rsidR="00D47591" w:rsidSect="00D4759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66"/>
        <w:gridCol w:w="4794"/>
      </w:tblGrid>
      <w:tr w:rsidR="00D47591" w:rsidRPr="00B42921" w:rsidTr="00C51FD2">
        <w:tc>
          <w:tcPr>
            <w:tcW w:w="4266" w:type="dxa"/>
          </w:tcPr>
          <w:p w:rsidR="00D47591" w:rsidRPr="00B42921" w:rsidRDefault="00D47591" w:rsidP="00CC245A">
            <w:pPr>
              <w:pStyle w:val="Lgende"/>
              <w:numPr>
                <w:ilvl w:val="0"/>
                <w:numId w:val="2"/>
              </w:numPr>
              <w:ind w:left="313" w:right="335" w:hanging="142"/>
              <w:jc w:val="both"/>
              <w:rPr>
                <w:b w:val="0"/>
                <w:sz w:val="24"/>
                <w:szCs w:val="24"/>
              </w:rPr>
            </w:pPr>
            <w:r w:rsidRPr="00B42921">
              <w:rPr>
                <w:b w:val="0"/>
                <w:sz w:val="24"/>
                <w:szCs w:val="24"/>
              </w:rPr>
              <w:lastRenderedPageBreak/>
              <w:t>On prend un échantillon de X personnes qu’on désigne par les lettres A, B, C, D, E, G, H, I et J. On note leur taille respective dans le tableau suivant.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30"/>
              <w:gridCol w:w="602"/>
              <w:gridCol w:w="602"/>
              <w:gridCol w:w="602"/>
              <w:gridCol w:w="602"/>
              <w:gridCol w:w="602"/>
            </w:tblGrid>
            <w:tr w:rsidR="00D47591" w:rsidRPr="00B42921" w:rsidTr="001C14AC">
              <w:tc>
                <w:tcPr>
                  <w:tcW w:w="717" w:type="dxa"/>
                </w:tcPr>
                <w:p w:rsidR="00D47591" w:rsidRPr="00B42921" w:rsidRDefault="00D47591" w:rsidP="00D47591">
                  <w:pPr>
                    <w:pStyle w:val="Lgende"/>
                    <w:rPr>
                      <w:b w:val="0"/>
                      <w:sz w:val="24"/>
                      <w:szCs w:val="24"/>
                    </w:rPr>
                  </w:pPr>
                  <w:r w:rsidRPr="00B42921">
                    <w:rPr>
                      <w:b w:val="0"/>
                      <w:sz w:val="24"/>
                      <w:szCs w:val="24"/>
                    </w:rPr>
                    <w:t>Individu</w:t>
                  </w:r>
                </w:p>
              </w:tc>
              <w:tc>
                <w:tcPr>
                  <w:tcW w:w="717" w:type="dxa"/>
                </w:tcPr>
                <w:p w:rsidR="00D47591" w:rsidRPr="00B42921" w:rsidRDefault="00D47591" w:rsidP="00D47591">
                  <w:pPr>
                    <w:pStyle w:val="Lgende"/>
                    <w:rPr>
                      <w:b w:val="0"/>
                      <w:sz w:val="24"/>
                      <w:szCs w:val="24"/>
                    </w:rPr>
                  </w:pPr>
                  <w:r w:rsidRPr="00B42921">
                    <w:rPr>
                      <w:b w:val="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717" w:type="dxa"/>
                </w:tcPr>
                <w:p w:rsidR="00D47591" w:rsidRPr="00B42921" w:rsidRDefault="00D47591" w:rsidP="00D47591">
                  <w:pPr>
                    <w:pStyle w:val="Lgende"/>
                    <w:rPr>
                      <w:b w:val="0"/>
                      <w:sz w:val="24"/>
                      <w:szCs w:val="24"/>
                    </w:rPr>
                  </w:pPr>
                  <w:r w:rsidRPr="00B42921">
                    <w:rPr>
                      <w:b w:val="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717" w:type="dxa"/>
                </w:tcPr>
                <w:p w:rsidR="00D47591" w:rsidRPr="00B42921" w:rsidRDefault="00D47591" w:rsidP="00D47591">
                  <w:pPr>
                    <w:pStyle w:val="Lgende"/>
                    <w:rPr>
                      <w:b w:val="0"/>
                      <w:sz w:val="24"/>
                      <w:szCs w:val="24"/>
                    </w:rPr>
                  </w:pPr>
                  <w:r w:rsidRPr="00B42921">
                    <w:rPr>
                      <w:b w:val="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718" w:type="dxa"/>
                </w:tcPr>
                <w:p w:rsidR="00D47591" w:rsidRPr="00B42921" w:rsidRDefault="00D47591" w:rsidP="00D47591">
                  <w:pPr>
                    <w:pStyle w:val="Lgende"/>
                    <w:rPr>
                      <w:b w:val="0"/>
                      <w:sz w:val="24"/>
                      <w:szCs w:val="24"/>
                    </w:rPr>
                  </w:pPr>
                  <w:r w:rsidRPr="00B42921">
                    <w:rPr>
                      <w:b w:val="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718" w:type="dxa"/>
                </w:tcPr>
                <w:p w:rsidR="00D47591" w:rsidRPr="00B42921" w:rsidRDefault="00D47591" w:rsidP="00D47591">
                  <w:pPr>
                    <w:pStyle w:val="Lgende"/>
                    <w:rPr>
                      <w:b w:val="0"/>
                      <w:sz w:val="24"/>
                      <w:szCs w:val="24"/>
                    </w:rPr>
                  </w:pPr>
                  <w:r w:rsidRPr="00B42921">
                    <w:rPr>
                      <w:b w:val="0"/>
                      <w:sz w:val="24"/>
                      <w:szCs w:val="24"/>
                    </w:rPr>
                    <w:t>E</w:t>
                  </w:r>
                </w:p>
              </w:tc>
            </w:tr>
            <w:tr w:rsidR="00D47591" w:rsidRPr="00B42921" w:rsidTr="001C14AC">
              <w:tc>
                <w:tcPr>
                  <w:tcW w:w="717" w:type="dxa"/>
                </w:tcPr>
                <w:p w:rsidR="00D47591" w:rsidRPr="00B42921" w:rsidRDefault="00D47591" w:rsidP="00D47591">
                  <w:pPr>
                    <w:pStyle w:val="Lgende"/>
                    <w:rPr>
                      <w:b w:val="0"/>
                      <w:sz w:val="24"/>
                      <w:szCs w:val="24"/>
                    </w:rPr>
                  </w:pPr>
                  <w:r w:rsidRPr="00B42921">
                    <w:rPr>
                      <w:b w:val="0"/>
                      <w:sz w:val="24"/>
                      <w:szCs w:val="24"/>
                    </w:rPr>
                    <w:t>Taille</w:t>
                  </w:r>
                </w:p>
              </w:tc>
              <w:tc>
                <w:tcPr>
                  <w:tcW w:w="717" w:type="dxa"/>
                </w:tcPr>
                <w:p w:rsidR="00D47591" w:rsidRPr="00B42921" w:rsidRDefault="00D47591" w:rsidP="00D47591">
                  <w:pPr>
                    <w:pStyle w:val="Lgende"/>
                    <w:rPr>
                      <w:b w:val="0"/>
                      <w:sz w:val="24"/>
                      <w:szCs w:val="24"/>
                    </w:rPr>
                  </w:pPr>
                  <w:r w:rsidRPr="00B42921">
                    <w:rPr>
                      <w:b w:val="0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717" w:type="dxa"/>
                </w:tcPr>
                <w:p w:rsidR="00D47591" w:rsidRPr="00B42921" w:rsidRDefault="00D47591" w:rsidP="00D47591">
                  <w:pPr>
                    <w:pStyle w:val="Lgende"/>
                    <w:rPr>
                      <w:b w:val="0"/>
                      <w:sz w:val="24"/>
                      <w:szCs w:val="24"/>
                    </w:rPr>
                  </w:pPr>
                  <w:r w:rsidRPr="00B42921">
                    <w:rPr>
                      <w:b w:val="0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717" w:type="dxa"/>
                </w:tcPr>
                <w:p w:rsidR="00D47591" w:rsidRPr="00B42921" w:rsidRDefault="00D47591" w:rsidP="00D47591">
                  <w:pPr>
                    <w:pStyle w:val="Lgende"/>
                    <w:rPr>
                      <w:b w:val="0"/>
                      <w:sz w:val="24"/>
                      <w:szCs w:val="24"/>
                    </w:rPr>
                  </w:pPr>
                  <w:r w:rsidRPr="00B42921">
                    <w:rPr>
                      <w:b w:val="0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718" w:type="dxa"/>
                </w:tcPr>
                <w:p w:rsidR="00D47591" w:rsidRPr="00B42921" w:rsidRDefault="00D47591" w:rsidP="00D47591">
                  <w:pPr>
                    <w:pStyle w:val="Lgende"/>
                    <w:rPr>
                      <w:b w:val="0"/>
                      <w:sz w:val="24"/>
                      <w:szCs w:val="24"/>
                    </w:rPr>
                  </w:pPr>
                  <w:r w:rsidRPr="00B42921">
                    <w:rPr>
                      <w:b w:val="0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718" w:type="dxa"/>
                </w:tcPr>
                <w:p w:rsidR="00D47591" w:rsidRPr="00B42921" w:rsidRDefault="00D47591" w:rsidP="00D47591">
                  <w:pPr>
                    <w:pStyle w:val="Lgende"/>
                    <w:rPr>
                      <w:b w:val="0"/>
                      <w:sz w:val="24"/>
                      <w:szCs w:val="24"/>
                    </w:rPr>
                  </w:pPr>
                  <w:r w:rsidRPr="00B42921">
                    <w:rPr>
                      <w:b w:val="0"/>
                      <w:sz w:val="24"/>
                      <w:szCs w:val="24"/>
                    </w:rPr>
                    <w:t>124</w:t>
                  </w:r>
                </w:p>
              </w:tc>
            </w:tr>
            <w:tr w:rsidR="00D47591" w:rsidRPr="00B42921" w:rsidTr="001C14AC">
              <w:tc>
                <w:tcPr>
                  <w:tcW w:w="717" w:type="dxa"/>
                </w:tcPr>
                <w:p w:rsidR="00D47591" w:rsidRPr="00B42921" w:rsidRDefault="00D47591" w:rsidP="00D47591">
                  <w:pPr>
                    <w:pStyle w:val="Lgende"/>
                    <w:rPr>
                      <w:b w:val="0"/>
                      <w:sz w:val="24"/>
                      <w:szCs w:val="24"/>
                    </w:rPr>
                  </w:pPr>
                  <w:r w:rsidRPr="00B42921">
                    <w:rPr>
                      <w:b w:val="0"/>
                      <w:sz w:val="24"/>
                      <w:szCs w:val="24"/>
                    </w:rPr>
                    <w:t>Individu</w:t>
                  </w:r>
                </w:p>
              </w:tc>
              <w:tc>
                <w:tcPr>
                  <w:tcW w:w="717" w:type="dxa"/>
                </w:tcPr>
                <w:p w:rsidR="00D47591" w:rsidRPr="00B42921" w:rsidRDefault="00D47591" w:rsidP="00D47591">
                  <w:pPr>
                    <w:pStyle w:val="Lgende"/>
                    <w:rPr>
                      <w:b w:val="0"/>
                      <w:sz w:val="24"/>
                      <w:szCs w:val="24"/>
                    </w:rPr>
                  </w:pPr>
                  <w:r w:rsidRPr="00B42921">
                    <w:rPr>
                      <w:b w:val="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717" w:type="dxa"/>
                </w:tcPr>
                <w:p w:rsidR="00D47591" w:rsidRPr="00B42921" w:rsidRDefault="00D47591" w:rsidP="00D47591">
                  <w:pPr>
                    <w:pStyle w:val="Lgende"/>
                    <w:rPr>
                      <w:b w:val="0"/>
                      <w:sz w:val="24"/>
                      <w:szCs w:val="24"/>
                    </w:rPr>
                  </w:pPr>
                  <w:r w:rsidRPr="00B42921">
                    <w:rPr>
                      <w:b w:val="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717" w:type="dxa"/>
                </w:tcPr>
                <w:p w:rsidR="00D47591" w:rsidRPr="00B42921" w:rsidRDefault="00D47591" w:rsidP="00D47591">
                  <w:pPr>
                    <w:pStyle w:val="Lgende"/>
                    <w:rPr>
                      <w:b w:val="0"/>
                      <w:sz w:val="24"/>
                      <w:szCs w:val="24"/>
                    </w:rPr>
                  </w:pPr>
                  <w:r w:rsidRPr="00B42921">
                    <w:rPr>
                      <w:b w:val="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718" w:type="dxa"/>
                </w:tcPr>
                <w:p w:rsidR="00D47591" w:rsidRPr="00B42921" w:rsidRDefault="00D47591" w:rsidP="00D47591">
                  <w:pPr>
                    <w:pStyle w:val="Lgende"/>
                    <w:rPr>
                      <w:b w:val="0"/>
                      <w:sz w:val="24"/>
                      <w:szCs w:val="24"/>
                    </w:rPr>
                  </w:pPr>
                  <w:r w:rsidRPr="00B42921">
                    <w:rPr>
                      <w:b w:val="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718" w:type="dxa"/>
                </w:tcPr>
                <w:p w:rsidR="00D47591" w:rsidRPr="00B42921" w:rsidRDefault="00D47591" w:rsidP="00D47591">
                  <w:pPr>
                    <w:pStyle w:val="Lgende"/>
                    <w:rPr>
                      <w:b w:val="0"/>
                      <w:sz w:val="24"/>
                      <w:szCs w:val="24"/>
                    </w:rPr>
                  </w:pPr>
                  <w:r w:rsidRPr="00B42921">
                    <w:rPr>
                      <w:b w:val="0"/>
                      <w:sz w:val="24"/>
                      <w:szCs w:val="24"/>
                    </w:rPr>
                    <w:t>J</w:t>
                  </w:r>
                </w:p>
              </w:tc>
            </w:tr>
            <w:tr w:rsidR="00D47591" w:rsidRPr="00B42921" w:rsidTr="001C14AC">
              <w:tc>
                <w:tcPr>
                  <w:tcW w:w="717" w:type="dxa"/>
                </w:tcPr>
                <w:p w:rsidR="00D47591" w:rsidRPr="00B42921" w:rsidRDefault="00D47591" w:rsidP="00D47591">
                  <w:pPr>
                    <w:pStyle w:val="Lgende"/>
                    <w:rPr>
                      <w:b w:val="0"/>
                      <w:sz w:val="24"/>
                      <w:szCs w:val="24"/>
                    </w:rPr>
                  </w:pPr>
                  <w:r w:rsidRPr="00B42921">
                    <w:rPr>
                      <w:b w:val="0"/>
                      <w:sz w:val="24"/>
                      <w:szCs w:val="24"/>
                    </w:rPr>
                    <w:t>Taille</w:t>
                  </w:r>
                </w:p>
              </w:tc>
              <w:tc>
                <w:tcPr>
                  <w:tcW w:w="717" w:type="dxa"/>
                </w:tcPr>
                <w:p w:rsidR="00D47591" w:rsidRPr="00B42921" w:rsidRDefault="00D47591" w:rsidP="00D47591">
                  <w:pPr>
                    <w:pStyle w:val="Lgende"/>
                    <w:rPr>
                      <w:b w:val="0"/>
                      <w:sz w:val="24"/>
                      <w:szCs w:val="24"/>
                    </w:rPr>
                  </w:pPr>
                  <w:r w:rsidRPr="00B42921">
                    <w:rPr>
                      <w:b w:val="0"/>
                      <w:sz w:val="24"/>
                      <w:szCs w:val="24"/>
                    </w:rPr>
                    <w:t>167</w:t>
                  </w:r>
                </w:p>
              </w:tc>
              <w:tc>
                <w:tcPr>
                  <w:tcW w:w="717" w:type="dxa"/>
                </w:tcPr>
                <w:p w:rsidR="00D47591" w:rsidRPr="00B42921" w:rsidRDefault="00D47591" w:rsidP="00D47591">
                  <w:pPr>
                    <w:pStyle w:val="Lgende"/>
                    <w:rPr>
                      <w:b w:val="0"/>
                      <w:sz w:val="24"/>
                      <w:szCs w:val="24"/>
                    </w:rPr>
                  </w:pPr>
                  <w:r w:rsidRPr="00B42921">
                    <w:rPr>
                      <w:b w:val="0"/>
                      <w:sz w:val="24"/>
                      <w:szCs w:val="24"/>
                    </w:rPr>
                    <w:t>173</w:t>
                  </w:r>
                </w:p>
              </w:tc>
              <w:tc>
                <w:tcPr>
                  <w:tcW w:w="717" w:type="dxa"/>
                </w:tcPr>
                <w:p w:rsidR="00D47591" w:rsidRPr="00B42921" w:rsidRDefault="00D47591" w:rsidP="00D47591">
                  <w:pPr>
                    <w:pStyle w:val="Lgende"/>
                    <w:rPr>
                      <w:b w:val="0"/>
                      <w:sz w:val="24"/>
                      <w:szCs w:val="24"/>
                    </w:rPr>
                  </w:pPr>
                  <w:r w:rsidRPr="00B42921">
                    <w:rPr>
                      <w:b w:val="0"/>
                      <w:sz w:val="24"/>
                      <w:szCs w:val="24"/>
                    </w:rPr>
                    <w:t>175</w:t>
                  </w:r>
                </w:p>
              </w:tc>
              <w:tc>
                <w:tcPr>
                  <w:tcW w:w="718" w:type="dxa"/>
                </w:tcPr>
                <w:p w:rsidR="00D47591" w:rsidRPr="00B42921" w:rsidRDefault="00D47591" w:rsidP="00D47591">
                  <w:pPr>
                    <w:pStyle w:val="Lgende"/>
                    <w:rPr>
                      <w:b w:val="0"/>
                      <w:sz w:val="24"/>
                      <w:szCs w:val="24"/>
                    </w:rPr>
                  </w:pPr>
                  <w:r w:rsidRPr="00B42921">
                    <w:rPr>
                      <w:b w:val="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718" w:type="dxa"/>
                </w:tcPr>
                <w:p w:rsidR="00D47591" w:rsidRPr="00B42921" w:rsidRDefault="00D47591" w:rsidP="00D47591">
                  <w:pPr>
                    <w:pStyle w:val="Lgende"/>
                    <w:rPr>
                      <w:b w:val="0"/>
                      <w:sz w:val="24"/>
                      <w:szCs w:val="24"/>
                    </w:rPr>
                  </w:pPr>
                  <w:r w:rsidRPr="00B42921">
                    <w:rPr>
                      <w:b w:val="0"/>
                      <w:sz w:val="24"/>
                      <w:szCs w:val="24"/>
                    </w:rPr>
                    <w:t>198</w:t>
                  </w:r>
                </w:p>
              </w:tc>
            </w:tr>
          </w:tbl>
          <w:p w:rsidR="00D47591" w:rsidRPr="00B42921" w:rsidRDefault="00D47591" w:rsidP="00CC245A">
            <w:pPr>
              <w:ind w:left="313" w:right="335"/>
              <w:jc w:val="both"/>
            </w:pPr>
            <w:r w:rsidRPr="00B42921">
              <w:t>Quelle est la taille médiane de ces individus ?</w:t>
            </w:r>
          </w:p>
          <w:p w:rsidR="00D47591" w:rsidRPr="00B42921" w:rsidRDefault="00D47591" w:rsidP="00CC245A">
            <w:pPr>
              <w:pStyle w:val="Paragraphedeliste"/>
              <w:numPr>
                <w:ilvl w:val="0"/>
                <w:numId w:val="3"/>
              </w:numPr>
              <w:ind w:left="313" w:firstLine="0"/>
            </w:pPr>
            <w:r w:rsidRPr="00B42921">
              <w:t>143</w:t>
            </w:r>
          </w:p>
          <w:p w:rsidR="00D47591" w:rsidRPr="00B42921" w:rsidRDefault="00D47591" w:rsidP="00CC245A">
            <w:pPr>
              <w:pStyle w:val="Paragraphedeliste"/>
              <w:numPr>
                <w:ilvl w:val="0"/>
                <w:numId w:val="3"/>
              </w:numPr>
              <w:ind w:left="313" w:firstLine="0"/>
            </w:pPr>
            <w:r w:rsidRPr="00B42921">
              <w:t>144,5</w:t>
            </w:r>
          </w:p>
          <w:p w:rsidR="00D47591" w:rsidRPr="00B42921" w:rsidRDefault="00D47591" w:rsidP="00CC245A">
            <w:pPr>
              <w:pStyle w:val="Paragraphedeliste"/>
              <w:numPr>
                <w:ilvl w:val="0"/>
                <w:numId w:val="3"/>
              </w:numPr>
              <w:ind w:left="313" w:firstLine="0"/>
            </w:pPr>
            <w:r w:rsidRPr="00B42921">
              <w:t>144</w:t>
            </w:r>
          </w:p>
          <w:p w:rsidR="00D47591" w:rsidRPr="00B42921" w:rsidRDefault="00D47591" w:rsidP="00CC245A">
            <w:pPr>
              <w:pStyle w:val="Paragraphedeliste"/>
              <w:numPr>
                <w:ilvl w:val="0"/>
                <w:numId w:val="3"/>
              </w:numPr>
              <w:ind w:left="313" w:firstLine="0"/>
            </w:pPr>
            <w:r w:rsidRPr="00B42921">
              <w:t>145,5</w:t>
            </w:r>
          </w:p>
          <w:p w:rsidR="00D47591" w:rsidRPr="00B42921" w:rsidRDefault="00D47591" w:rsidP="00CC245A">
            <w:pPr>
              <w:pStyle w:val="Paragraphedeliste"/>
              <w:numPr>
                <w:ilvl w:val="0"/>
                <w:numId w:val="3"/>
              </w:numPr>
              <w:ind w:left="313" w:firstLine="0"/>
            </w:pPr>
            <w:r w:rsidRPr="00B42921">
              <w:t>145</w:t>
            </w:r>
          </w:p>
        </w:tc>
        <w:tc>
          <w:tcPr>
            <w:tcW w:w="4794" w:type="dxa"/>
          </w:tcPr>
          <w:p w:rsidR="00C405D1" w:rsidRPr="00B42921" w:rsidRDefault="00FD4E07" w:rsidP="00CC245A">
            <w:pPr>
              <w:pStyle w:val="Paragraphedeliste"/>
              <w:numPr>
                <w:ilvl w:val="0"/>
                <w:numId w:val="2"/>
              </w:numPr>
              <w:ind w:left="299" w:right="310" w:hanging="142"/>
              <w:jc w:val="both"/>
            </w:pPr>
            <w:r w:rsidRPr="00B42921">
              <w:t>Pierre est berger. Soit Y la variable aléatoire. Cette variable réelle désigne le nombre de moutons susceptibles de se faire manger par un loup pendant une nuit prise au hasard dans l’année.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92"/>
              <w:gridCol w:w="516"/>
              <w:gridCol w:w="516"/>
              <w:gridCol w:w="636"/>
              <w:gridCol w:w="636"/>
              <w:gridCol w:w="636"/>
              <w:gridCol w:w="636"/>
            </w:tblGrid>
            <w:tr w:rsidR="00FD4E07" w:rsidRPr="00B42921" w:rsidTr="00FD4E07">
              <w:tc>
                <w:tcPr>
                  <w:tcW w:w="1031" w:type="dxa"/>
                </w:tcPr>
                <w:p w:rsidR="00FD4E07" w:rsidRPr="00B42921" w:rsidRDefault="00FD4E07" w:rsidP="00FD4E07">
                  <w:pPr>
                    <w:pStyle w:val="Lgende"/>
                    <w:rPr>
                      <w:b w:val="0"/>
                      <w:sz w:val="24"/>
                      <w:szCs w:val="24"/>
                    </w:rPr>
                  </w:pPr>
                  <w:r w:rsidRPr="00B42921">
                    <w:rPr>
                      <w:b w:val="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545" w:type="dxa"/>
                </w:tcPr>
                <w:p w:rsidR="00FD4E07" w:rsidRPr="00B42921" w:rsidRDefault="00FD4E07" w:rsidP="00FD4E07">
                  <w:pPr>
                    <w:pStyle w:val="Lgende"/>
                    <w:rPr>
                      <w:b w:val="0"/>
                      <w:sz w:val="24"/>
                      <w:szCs w:val="24"/>
                    </w:rPr>
                  </w:pPr>
                  <w:r w:rsidRPr="00B42921">
                    <w:rPr>
                      <w:b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</w:tcPr>
                <w:p w:rsidR="00FD4E07" w:rsidRPr="00B42921" w:rsidRDefault="00FD4E07" w:rsidP="00FD4E07">
                  <w:pPr>
                    <w:pStyle w:val="Lgende"/>
                    <w:rPr>
                      <w:b w:val="0"/>
                      <w:sz w:val="24"/>
                      <w:szCs w:val="24"/>
                    </w:rPr>
                  </w:pPr>
                  <w:r w:rsidRPr="00B42921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5" w:type="dxa"/>
                </w:tcPr>
                <w:p w:rsidR="00FD4E07" w:rsidRPr="00B42921" w:rsidRDefault="00FD4E07" w:rsidP="00FD4E07">
                  <w:pPr>
                    <w:pStyle w:val="Lgende"/>
                    <w:rPr>
                      <w:b w:val="0"/>
                      <w:sz w:val="24"/>
                      <w:szCs w:val="24"/>
                    </w:rPr>
                  </w:pPr>
                  <w:r w:rsidRPr="00B42921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6" w:type="dxa"/>
                </w:tcPr>
                <w:p w:rsidR="00FD4E07" w:rsidRPr="00B42921" w:rsidRDefault="00FD4E07" w:rsidP="00FD4E07">
                  <w:pPr>
                    <w:pStyle w:val="Lgende"/>
                    <w:rPr>
                      <w:b w:val="0"/>
                      <w:sz w:val="24"/>
                      <w:szCs w:val="24"/>
                    </w:rPr>
                  </w:pPr>
                  <w:r w:rsidRPr="00B42921"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5" w:type="dxa"/>
                </w:tcPr>
                <w:p w:rsidR="00FD4E07" w:rsidRPr="00B42921" w:rsidRDefault="00FD4E07" w:rsidP="00FD4E07">
                  <w:pPr>
                    <w:pStyle w:val="Lgende"/>
                    <w:rPr>
                      <w:b w:val="0"/>
                      <w:sz w:val="24"/>
                      <w:szCs w:val="24"/>
                    </w:rPr>
                  </w:pPr>
                  <w:r w:rsidRPr="00B42921">
                    <w:rPr>
                      <w:b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6" w:type="dxa"/>
                </w:tcPr>
                <w:p w:rsidR="00FD4E07" w:rsidRPr="00B42921" w:rsidRDefault="00FD4E07" w:rsidP="00FD4E07">
                  <w:pPr>
                    <w:pStyle w:val="Lgende"/>
                    <w:rPr>
                      <w:b w:val="0"/>
                      <w:sz w:val="24"/>
                      <w:szCs w:val="24"/>
                    </w:rPr>
                  </w:pPr>
                  <w:r w:rsidRPr="00B42921">
                    <w:rPr>
                      <w:b w:val="0"/>
                      <w:sz w:val="24"/>
                      <w:szCs w:val="24"/>
                    </w:rPr>
                    <w:t>5</w:t>
                  </w:r>
                </w:p>
              </w:tc>
            </w:tr>
            <w:tr w:rsidR="00FD4E07" w:rsidRPr="00B42921" w:rsidTr="00FD4E07">
              <w:tc>
                <w:tcPr>
                  <w:tcW w:w="1031" w:type="dxa"/>
                </w:tcPr>
                <w:p w:rsidR="00FD4E07" w:rsidRPr="00B42921" w:rsidRDefault="00FD4E07" w:rsidP="00FD4E07">
                  <w:pPr>
                    <w:pStyle w:val="Lgende"/>
                    <w:rPr>
                      <w:b w:val="0"/>
                      <w:sz w:val="24"/>
                      <w:szCs w:val="24"/>
                    </w:rPr>
                  </w:pPr>
                  <w:r w:rsidRPr="00B42921">
                    <w:rPr>
                      <w:b w:val="0"/>
                      <w:sz w:val="24"/>
                      <w:szCs w:val="24"/>
                    </w:rPr>
                    <w:t>P(Y=N)</w:t>
                  </w:r>
                </w:p>
              </w:tc>
              <w:tc>
                <w:tcPr>
                  <w:tcW w:w="545" w:type="dxa"/>
                </w:tcPr>
                <w:p w:rsidR="00FD4E07" w:rsidRPr="00B42921" w:rsidRDefault="00FD4E07" w:rsidP="00FD4E07">
                  <w:pPr>
                    <w:pStyle w:val="Lgende"/>
                    <w:rPr>
                      <w:b w:val="0"/>
                      <w:sz w:val="24"/>
                      <w:szCs w:val="24"/>
                    </w:rPr>
                  </w:pPr>
                  <w:r w:rsidRPr="00B42921">
                    <w:rPr>
                      <w:b w:val="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546" w:type="dxa"/>
                </w:tcPr>
                <w:p w:rsidR="00FD4E07" w:rsidRPr="00B42921" w:rsidRDefault="00FD4E07" w:rsidP="00FD4E07">
                  <w:pPr>
                    <w:pStyle w:val="Lgende"/>
                    <w:rPr>
                      <w:b w:val="0"/>
                      <w:sz w:val="24"/>
                      <w:szCs w:val="24"/>
                    </w:rPr>
                  </w:pPr>
                  <w:r w:rsidRPr="00B42921">
                    <w:rPr>
                      <w:b w:val="0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545" w:type="dxa"/>
                </w:tcPr>
                <w:p w:rsidR="00FD4E07" w:rsidRPr="00B42921" w:rsidRDefault="00FD4E07" w:rsidP="00FD4E07">
                  <w:pPr>
                    <w:pStyle w:val="Lgende"/>
                    <w:rPr>
                      <w:b w:val="0"/>
                      <w:sz w:val="24"/>
                      <w:szCs w:val="24"/>
                    </w:rPr>
                  </w:pPr>
                  <w:r w:rsidRPr="00B42921">
                    <w:rPr>
                      <w:b w:val="0"/>
                      <w:sz w:val="24"/>
                      <w:szCs w:val="24"/>
                    </w:rPr>
                    <w:t>0,25</w:t>
                  </w:r>
                </w:p>
              </w:tc>
              <w:tc>
                <w:tcPr>
                  <w:tcW w:w="546" w:type="dxa"/>
                </w:tcPr>
                <w:p w:rsidR="00FD4E07" w:rsidRPr="00B42921" w:rsidRDefault="00FD4E07" w:rsidP="00FD4E07">
                  <w:pPr>
                    <w:pStyle w:val="Lgende"/>
                    <w:rPr>
                      <w:b w:val="0"/>
                      <w:sz w:val="24"/>
                      <w:szCs w:val="24"/>
                    </w:rPr>
                  </w:pPr>
                  <w:r w:rsidRPr="00B42921">
                    <w:rPr>
                      <w:b w:val="0"/>
                      <w:sz w:val="24"/>
                      <w:szCs w:val="24"/>
                    </w:rPr>
                    <w:t>0,11</w:t>
                  </w:r>
                </w:p>
              </w:tc>
              <w:tc>
                <w:tcPr>
                  <w:tcW w:w="545" w:type="dxa"/>
                </w:tcPr>
                <w:p w:rsidR="00FD4E07" w:rsidRPr="00B42921" w:rsidRDefault="00FD4E07" w:rsidP="00FD4E07">
                  <w:pPr>
                    <w:pStyle w:val="Lgende"/>
                    <w:rPr>
                      <w:b w:val="0"/>
                      <w:sz w:val="24"/>
                      <w:szCs w:val="24"/>
                    </w:rPr>
                  </w:pPr>
                  <w:r w:rsidRPr="00B42921">
                    <w:rPr>
                      <w:b w:val="0"/>
                      <w:sz w:val="24"/>
                      <w:szCs w:val="24"/>
                    </w:rPr>
                    <w:t>0,07</w:t>
                  </w:r>
                </w:p>
              </w:tc>
              <w:tc>
                <w:tcPr>
                  <w:tcW w:w="546" w:type="dxa"/>
                </w:tcPr>
                <w:p w:rsidR="00FD4E07" w:rsidRPr="00B42921" w:rsidRDefault="00FD4E07" w:rsidP="00FD4E07">
                  <w:pPr>
                    <w:pStyle w:val="Lgende"/>
                    <w:rPr>
                      <w:b w:val="0"/>
                      <w:sz w:val="24"/>
                      <w:szCs w:val="24"/>
                    </w:rPr>
                  </w:pPr>
                  <w:r w:rsidRPr="00B42921">
                    <w:rPr>
                      <w:b w:val="0"/>
                      <w:sz w:val="24"/>
                      <w:szCs w:val="24"/>
                    </w:rPr>
                    <w:t>0,15</w:t>
                  </w:r>
                </w:p>
              </w:tc>
            </w:tr>
          </w:tbl>
          <w:p w:rsidR="00FD4E07" w:rsidRPr="00B42921" w:rsidRDefault="00FD4E07" w:rsidP="00CC245A">
            <w:pPr>
              <w:ind w:left="299" w:right="310"/>
              <w:jc w:val="both"/>
            </w:pPr>
            <w:r w:rsidRPr="00B42921">
              <w:t>Quelle est la probabilité pour que Pierre puisse voir qu’un soir exactement 2 moutons soient mangés et le lendemain strictement moins de 3 mouton</w:t>
            </w:r>
            <w:r w:rsidR="000B5877" w:rsidRPr="00B42921">
              <w:t>s soient mangés sachant que la veille, un seul mouton a été mangé ?</w:t>
            </w:r>
          </w:p>
          <w:p w:rsidR="000B5877" w:rsidRPr="00B42921" w:rsidRDefault="000B5877" w:rsidP="00CC245A">
            <w:pPr>
              <w:pStyle w:val="Paragraphedeliste"/>
              <w:numPr>
                <w:ilvl w:val="0"/>
                <w:numId w:val="5"/>
              </w:numPr>
              <w:ind w:left="299" w:firstLine="0"/>
            </w:pPr>
            <w:r w:rsidRPr="00B42921">
              <w:t>0,048</w:t>
            </w:r>
          </w:p>
          <w:p w:rsidR="000B5877" w:rsidRPr="00B42921" w:rsidRDefault="000B5877" w:rsidP="00CC245A">
            <w:pPr>
              <w:pStyle w:val="Paragraphedeliste"/>
              <w:numPr>
                <w:ilvl w:val="0"/>
                <w:numId w:val="5"/>
              </w:numPr>
              <w:ind w:left="299" w:firstLine="0"/>
            </w:pPr>
            <w:r w:rsidRPr="00B42921">
              <w:t>0,32</w:t>
            </w:r>
          </w:p>
          <w:p w:rsidR="000B5877" w:rsidRPr="00B42921" w:rsidRDefault="000B5877" w:rsidP="00CC245A">
            <w:pPr>
              <w:pStyle w:val="Paragraphedeliste"/>
              <w:numPr>
                <w:ilvl w:val="0"/>
                <w:numId w:val="5"/>
              </w:numPr>
              <w:ind w:left="299" w:firstLine="0"/>
            </w:pPr>
            <w:r w:rsidRPr="00B42921">
              <w:t>0,2</w:t>
            </w:r>
          </w:p>
          <w:p w:rsidR="000B5877" w:rsidRPr="00B42921" w:rsidRDefault="000B5877" w:rsidP="00CC245A">
            <w:pPr>
              <w:pStyle w:val="Paragraphedeliste"/>
              <w:numPr>
                <w:ilvl w:val="0"/>
                <w:numId w:val="5"/>
              </w:numPr>
              <w:ind w:left="299" w:firstLine="0"/>
            </w:pPr>
            <w:r w:rsidRPr="00B42921">
              <w:t>0,021</w:t>
            </w:r>
          </w:p>
          <w:p w:rsidR="00FD4E07" w:rsidRPr="00B42921" w:rsidRDefault="000B5877" w:rsidP="00CC245A">
            <w:pPr>
              <w:pStyle w:val="Paragraphedeliste"/>
              <w:numPr>
                <w:ilvl w:val="0"/>
                <w:numId w:val="5"/>
              </w:numPr>
              <w:ind w:left="299" w:firstLine="0"/>
            </w:pPr>
            <w:r w:rsidRPr="00B42921">
              <w:t>0,037</w:t>
            </w:r>
          </w:p>
          <w:p w:rsidR="00B155EA" w:rsidRPr="00B42921" w:rsidRDefault="00B155EA" w:rsidP="00B155EA">
            <w:pPr>
              <w:pStyle w:val="Paragraphedeliste"/>
              <w:ind w:left="720"/>
            </w:pPr>
          </w:p>
        </w:tc>
      </w:tr>
      <w:tr w:rsidR="00D47591" w:rsidRPr="00B42921" w:rsidTr="00C51FD2">
        <w:tc>
          <w:tcPr>
            <w:tcW w:w="4266" w:type="dxa"/>
          </w:tcPr>
          <w:p w:rsidR="00D47591" w:rsidRPr="00B42921" w:rsidRDefault="007A2C29" w:rsidP="00CC245A">
            <w:pPr>
              <w:pStyle w:val="Lgende"/>
              <w:numPr>
                <w:ilvl w:val="0"/>
                <w:numId w:val="2"/>
              </w:numPr>
              <w:ind w:left="313" w:right="335" w:hanging="142"/>
              <w:jc w:val="both"/>
              <w:rPr>
                <w:b w:val="0"/>
                <w:sz w:val="24"/>
                <w:szCs w:val="24"/>
              </w:rPr>
            </w:pPr>
            <w:r w:rsidRPr="00B42921">
              <w:rPr>
                <w:b w:val="0"/>
                <w:sz w:val="24"/>
                <w:szCs w:val="24"/>
              </w:rPr>
              <w:t xml:space="preserve">Trois enfants se répartissent équitablement les bonbons d’un sachet que leur donne leur mère. On sait qu’à chaque fois qu’ils en prennent ensemble, ils </w:t>
            </w:r>
            <w:r w:rsidR="00B42921">
              <w:rPr>
                <w:b w:val="0"/>
                <w:sz w:val="24"/>
                <w:szCs w:val="24"/>
              </w:rPr>
              <w:t xml:space="preserve">en </w:t>
            </w:r>
            <w:r w:rsidRPr="00B42921">
              <w:rPr>
                <w:b w:val="0"/>
                <w:sz w:val="24"/>
                <w:szCs w:val="24"/>
              </w:rPr>
              <w:t xml:space="preserve">mangent </w:t>
            </w:r>
            <w:r w:rsidR="00B42921">
              <w:rPr>
                <w:b w:val="0"/>
                <w:sz w:val="24"/>
                <w:szCs w:val="24"/>
              </w:rPr>
              <w:t>chacun 10 du sachet.</w:t>
            </w:r>
            <w:r w:rsidRPr="00B42921">
              <w:rPr>
                <w:b w:val="0"/>
                <w:sz w:val="24"/>
                <w:szCs w:val="24"/>
              </w:rPr>
              <w:t xml:space="preserve"> Ils choi</w:t>
            </w:r>
            <w:bookmarkStart w:id="0" w:name="_GoBack"/>
            <w:bookmarkEnd w:id="0"/>
            <w:r w:rsidRPr="00B42921">
              <w:rPr>
                <w:b w:val="0"/>
                <w:sz w:val="24"/>
                <w:szCs w:val="24"/>
              </w:rPr>
              <w:t>sissent de prendre 3 fois ensemble des bonbons aujourd’hui. Quelle est la part que chacun a mangé à la fin de la journée ?</w:t>
            </w:r>
          </w:p>
          <w:p w:rsidR="007A2C29" w:rsidRPr="00B42921" w:rsidRDefault="007A2C29" w:rsidP="007A2C29">
            <w:pPr>
              <w:pStyle w:val="Paragraphedeliste"/>
              <w:numPr>
                <w:ilvl w:val="0"/>
                <w:numId w:val="6"/>
              </w:numPr>
            </w:pPr>
            <w:r w:rsidRPr="00B42921">
              <w:t>30,00%</w:t>
            </w:r>
          </w:p>
          <w:p w:rsidR="007A2C29" w:rsidRPr="00B42921" w:rsidRDefault="007A2C29" w:rsidP="007A2C29">
            <w:pPr>
              <w:pStyle w:val="Paragraphedeliste"/>
              <w:numPr>
                <w:ilvl w:val="0"/>
                <w:numId w:val="6"/>
              </w:numPr>
            </w:pPr>
            <w:r w:rsidRPr="00B42921">
              <w:t>36,66%</w:t>
            </w:r>
          </w:p>
          <w:p w:rsidR="007A2C29" w:rsidRPr="00B42921" w:rsidRDefault="007A2C29" w:rsidP="007A2C29">
            <w:pPr>
              <w:pStyle w:val="Paragraphedeliste"/>
              <w:numPr>
                <w:ilvl w:val="0"/>
                <w:numId w:val="6"/>
              </w:numPr>
            </w:pPr>
            <w:r w:rsidRPr="00B42921">
              <w:t>33,33%</w:t>
            </w:r>
          </w:p>
          <w:p w:rsidR="007A2C29" w:rsidRPr="00B42921" w:rsidRDefault="007A2C29" w:rsidP="007A2C29">
            <w:pPr>
              <w:pStyle w:val="Paragraphedeliste"/>
              <w:numPr>
                <w:ilvl w:val="0"/>
                <w:numId w:val="6"/>
              </w:numPr>
            </w:pPr>
            <w:r w:rsidRPr="00B42921">
              <w:t>21,90%</w:t>
            </w:r>
          </w:p>
          <w:p w:rsidR="007A2C29" w:rsidRPr="00B42921" w:rsidRDefault="007A2C29" w:rsidP="007A2C29">
            <w:pPr>
              <w:pStyle w:val="Paragraphedeliste"/>
              <w:numPr>
                <w:ilvl w:val="0"/>
                <w:numId w:val="6"/>
              </w:numPr>
            </w:pPr>
            <w:r w:rsidRPr="00B42921">
              <w:t>23,66%</w:t>
            </w:r>
          </w:p>
          <w:p w:rsidR="00B155EA" w:rsidRPr="00B42921" w:rsidRDefault="00B155EA" w:rsidP="00B155EA">
            <w:pPr>
              <w:pStyle w:val="Paragraphedeliste"/>
              <w:ind w:left="720"/>
            </w:pPr>
          </w:p>
        </w:tc>
        <w:tc>
          <w:tcPr>
            <w:tcW w:w="4794" w:type="dxa"/>
          </w:tcPr>
          <w:p w:rsidR="0066550B" w:rsidRPr="00B42921" w:rsidRDefault="0066550B" w:rsidP="00CC245A">
            <w:pPr>
              <w:pStyle w:val="Lgende"/>
              <w:numPr>
                <w:ilvl w:val="0"/>
                <w:numId w:val="2"/>
              </w:numPr>
              <w:ind w:left="299" w:hanging="142"/>
              <w:jc w:val="both"/>
              <w:rPr>
                <w:b w:val="0"/>
                <w:sz w:val="24"/>
                <w:szCs w:val="24"/>
              </w:rPr>
            </w:pPr>
            <w:r w:rsidRPr="00B42921">
              <w:rPr>
                <w:b w:val="0"/>
                <w:sz w:val="24"/>
                <w:szCs w:val="24"/>
              </w:rPr>
              <w:t>Chaque année, un homme met de côté le double de la somme qu’il possédait déjà, en plus de cette somme. Au début, il possédait 1 euro d’économie. Quand dépassera-t-il 10.000 euros ?</w:t>
            </w:r>
          </w:p>
          <w:p w:rsidR="0066550B" w:rsidRPr="00B42921" w:rsidRDefault="0066550B" w:rsidP="0066550B">
            <w:pPr>
              <w:pStyle w:val="Lgende"/>
              <w:numPr>
                <w:ilvl w:val="0"/>
                <w:numId w:val="7"/>
              </w:numPr>
              <w:rPr>
                <w:b w:val="0"/>
                <w:sz w:val="24"/>
                <w:szCs w:val="24"/>
              </w:rPr>
            </w:pPr>
            <w:r w:rsidRPr="00B42921">
              <w:rPr>
                <w:b w:val="0"/>
                <w:sz w:val="24"/>
                <w:szCs w:val="24"/>
              </w:rPr>
              <w:t>En moins de 10 ans</w:t>
            </w:r>
          </w:p>
          <w:p w:rsidR="0066550B" w:rsidRPr="00B42921" w:rsidRDefault="0066550B" w:rsidP="0066550B">
            <w:pPr>
              <w:pStyle w:val="Lgende"/>
              <w:numPr>
                <w:ilvl w:val="0"/>
                <w:numId w:val="7"/>
              </w:numPr>
              <w:rPr>
                <w:b w:val="0"/>
                <w:sz w:val="24"/>
                <w:szCs w:val="24"/>
              </w:rPr>
            </w:pPr>
            <w:r w:rsidRPr="00B42921">
              <w:rPr>
                <w:b w:val="0"/>
                <w:sz w:val="24"/>
                <w:szCs w:val="24"/>
              </w:rPr>
              <w:t>Dans 10 ans au moins</w:t>
            </w:r>
          </w:p>
          <w:p w:rsidR="0066550B" w:rsidRPr="00B42921" w:rsidRDefault="0066550B" w:rsidP="0066550B">
            <w:pPr>
              <w:pStyle w:val="Lgende"/>
              <w:numPr>
                <w:ilvl w:val="0"/>
                <w:numId w:val="7"/>
              </w:numPr>
              <w:rPr>
                <w:b w:val="0"/>
                <w:sz w:val="24"/>
                <w:szCs w:val="24"/>
              </w:rPr>
            </w:pPr>
            <w:r w:rsidRPr="00B42921">
              <w:rPr>
                <w:b w:val="0"/>
                <w:sz w:val="24"/>
                <w:szCs w:val="24"/>
              </w:rPr>
              <w:t>Dans plus de 20 ans</w:t>
            </w:r>
          </w:p>
          <w:p w:rsidR="0066550B" w:rsidRPr="00B42921" w:rsidRDefault="0066550B" w:rsidP="0066550B">
            <w:pPr>
              <w:pStyle w:val="Lgende"/>
              <w:numPr>
                <w:ilvl w:val="0"/>
                <w:numId w:val="7"/>
              </w:numPr>
              <w:rPr>
                <w:b w:val="0"/>
                <w:sz w:val="24"/>
                <w:szCs w:val="24"/>
              </w:rPr>
            </w:pPr>
            <w:r w:rsidRPr="00B42921">
              <w:rPr>
                <w:b w:val="0"/>
                <w:sz w:val="24"/>
                <w:szCs w:val="24"/>
              </w:rPr>
              <w:t>Dans plus de 30 ans</w:t>
            </w:r>
          </w:p>
          <w:p w:rsidR="00D47591" w:rsidRPr="00B42921" w:rsidRDefault="0066550B" w:rsidP="0066550B">
            <w:pPr>
              <w:pStyle w:val="Lgende"/>
              <w:numPr>
                <w:ilvl w:val="0"/>
                <w:numId w:val="7"/>
              </w:numPr>
              <w:rPr>
                <w:b w:val="0"/>
                <w:sz w:val="24"/>
                <w:szCs w:val="24"/>
              </w:rPr>
            </w:pPr>
            <w:r w:rsidRPr="00B42921">
              <w:rPr>
                <w:b w:val="0"/>
                <w:sz w:val="24"/>
                <w:szCs w:val="24"/>
              </w:rPr>
              <w:t xml:space="preserve">Dans plus de 40 ans </w:t>
            </w:r>
          </w:p>
        </w:tc>
      </w:tr>
      <w:tr w:rsidR="00D47591" w:rsidRPr="00D47591" w:rsidTr="00C51FD2">
        <w:tc>
          <w:tcPr>
            <w:tcW w:w="4266" w:type="dxa"/>
          </w:tcPr>
          <w:p w:rsidR="00FE281D" w:rsidRPr="00B42921" w:rsidRDefault="00FE281D" w:rsidP="00CC245A">
            <w:pPr>
              <w:pStyle w:val="Lgende"/>
              <w:numPr>
                <w:ilvl w:val="0"/>
                <w:numId w:val="2"/>
              </w:numPr>
              <w:ind w:left="313" w:hanging="142"/>
              <w:jc w:val="both"/>
              <w:rPr>
                <w:b w:val="0"/>
                <w:sz w:val="24"/>
                <w:szCs w:val="24"/>
              </w:rPr>
            </w:pPr>
            <w:r w:rsidRPr="00B42921">
              <w:rPr>
                <w:b w:val="0"/>
                <w:sz w:val="24"/>
                <w:szCs w:val="24"/>
              </w:rPr>
              <w:t>94 équipes départementales participent à un championnat de tennis et chaque équipe rencontre 5 fois toutes les autres équipes. Combien de rencontres dénombre-t-on ?</w:t>
            </w:r>
          </w:p>
          <w:p w:rsidR="00FE281D" w:rsidRPr="00B42921" w:rsidRDefault="00FE281D" w:rsidP="00FE281D">
            <w:pPr>
              <w:pStyle w:val="Paragraphedeliste"/>
              <w:numPr>
                <w:ilvl w:val="0"/>
                <w:numId w:val="8"/>
              </w:numPr>
            </w:pPr>
            <w:r w:rsidRPr="00B42921">
              <w:t>34.560</w:t>
            </w:r>
          </w:p>
          <w:p w:rsidR="00FE281D" w:rsidRPr="00B42921" w:rsidRDefault="00FE281D" w:rsidP="00FE281D">
            <w:pPr>
              <w:pStyle w:val="Paragraphedeliste"/>
              <w:numPr>
                <w:ilvl w:val="0"/>
                <w:numId w:val="8"/>
              </w:numPr>
            </w:pPr>
            <w:r w:rsidRPr="00B42921">
              <w:t>19.930</w:t>
            </w:r>
          </w:p>
          <w:p w:rsidR="004640FA" w:rsidRPr="00B42921" w:rsidRDefault="004640FA" w:rsidP="00FE281D">
            <w:pPr>
              <w:pStyle w:val="Paragraphedeliste"/>
              <w:numPr>
                <w:ilvl w:val="0"/>
                <w:numId w:val="8"/>
              </w:numPr>
            </w:pPr>
            <w:r w:rsidRPr="00B42921">
              <w:t>21.855</w:t>
            </w:r>
          </w:p>
          <w:p w:rsidR="00FE281D" w:rsidRPr="00B42921" w:rsidRDefault="00FE281D" w:rsidP="00FE281D">
            <w:pPr>
              <w:pStyle w:val="Paragraphedeliste"/>
              <w:numPr>
                <w:ilvl w:val="0"/>
                <w:numId w:val="8"/>
              </w:numPr>
            </w:pPr>
            <w:r w:rsidRPr="00B42921">
              <w:t>47.580</w:t>
            </w:r>
          </w:p>
          <w:p w:rsidR="00FE281D" w:rsidRPr="00B42921" w:rsidRDefault="00FE281D" w:rsidP="004640FA">
            <w:pPr>
              <w:pStyle w:val="Paragraphedeliste"/>
              <w:numPr>
                <w:ilvl w:val="0"/>
                <w:numId w:val="8"/>
              </w:numPr>
            </w:pPr>
            <w:r w:rsidRPr="00B42921">
              <w:t>43.710</w:t>
            </w:r>
          </w:p>
          <w:p w:rsidR="00B155EA" w:rsidRPr="00B42921" w:rsidRDefault="00B155EA" w:rsidP="00B155EA">
            <w:pPr>
              <w:pStyle w:val="Paragraphedeliste"/>
              <w:ind w:left="720"/>
            </w:pPr>
          </w:p>
        </w:tc>
        <w:tc>
          <w:tcPr>
            <w:tcW w:w="4794" w:type="dxa"/>
          </w:tcPr>
          <w:p w:rsidR="00D47591" w:rsidRPr="00B42921" w:rsidRDefault="00272332" w:rsidP="00CC245A">
            <w:pPr>
              <w:pStyle w:val="Lgende"/>
              <w:numPr>
                <w:ilvl w:val="0"/>
                <w:numId w:val="2"/>
              </w:numPr>
              <w:ind w:left="299" w:hanging="142"/>
              <w:jc w:val="both"/>
              <w:rPr>
                <w:b w:val="0"/>
                <w:sz w:val="24"/>
                <w:szCs w:val="24"/>
              </w:rPr>
            </w:pPr>
            <w:r w:rsidRPr="00B42921">
              <w:rPr>
                <w:b w:val="0"/>
                <w:sz w:val="24"/>
                <w:szCs w:val="24"/>
              </w:rPr>
              <w:t>Dans un tronc on a 35 euros avec des billets de 5 euros et des pièces de 1 euro. On a deux fois plus de pièces que de billets. Combien y a-t-il de pièces ?</w:t>
            </w:r>
          </w:p>
          <w:p w:rsidR="00272332" w:rsidRPr="00B42921" w:rsidRDefault="00272332" w:rsidP="00272332">
            <w:pPr>
              <w:pStyle w:val="Paragraphedeliste"/>
              <w:numPr>
                <w:ilvl w:val="0"/>
                <w:numId w:val="9"/>
              </w:numPr>
            </w:pPr>
            <w:r w:rsidRPr="00B42921">
              <w:t>7</w:t>
            </w:r>
          </w:p>
          <w:p w:rsidR="00272332" w:rsidRPr="00B42921" w:rsidRDefault="00272332" w:rsidP="00272332">
            <w:pPr>
              <w:pStyle w:val="Paragraphedeliste"/>
              <w:numPr>
                <w:ilvl w:val="0"/>
                <w:numId w:val="9"/>
              </w:numPr>
            </w:pPr>
            <w:r w:rsidRPr="00B42921">
              <w:t>9</w:t>
            </w:r>
          </w:p>
          <w:p w:rsidR="00272332" w:rsidRPr="00B42921" w:rsidRDefault="00272332" w:rsidP="00272332">
            <w:pPr>
              <w:pStyle w:val="Paragraphedeliste"/>
              <w:numPr>
                <w:ilvl w:val="0"/>
                <w:numId w:val="9"/>
              </w:numPr>
            </w:pPr>
            <w:r w:rsidRPr="00B42921">
              <w:t>10</w:t>
            </w:r>
          </w:p>
          <w:p w:rsidR="00272332" w:rsidRPr="00B42921" w:rsidRDefault="00272332" w:rsidP="00272332">
            <w:pPr>
              <w:pStyle w:val="Paragraphedeliste"/>
              <w:numPr>
                <w:ilvl w:val="0"/>
                <w:numId w:val="9"/>
              </w:numPr>
            </w:pPr>
            <w:r w:rsidRPr="00B42921">
              <w:t>12</w:t>
            </w:r>
          </w:p>
          <w:p w:rsidR="00272332" w:rsidRPr="00272332" w:rsidRDefault="00272332" w:rsidP="00272332"/>
        </w:tc>
      </w:tr>
    </w:tbl>
    <w:p w:rsidR="00D47591" w:rsidRPr="00D47591" w:rsidRDefault="00D47591" w:rsidP="00D47591"/>
    <w:sectPr w:rsidR="00D47591" w:rsidRPr="00D47591" w:rsidSect="00D475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E1" w:rsidRDefault="00504FE1">
      <w:r>
        <w:separator/>
      </w:r>
    </w:p>
  </w:endnote>
  <w:endnote w:type="continuationSeparator" w:id="0">
    <w:p w:rsidR="00504FE1" w:rsidRDefault="0050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E1" w:rsidRDefault="00504FE1">
      <w:r>
        <w:separator/>
      </w:r>
    </w:p>
  </w:footnote>
  <w:footnote w:type="continuationSeparator" w:id="0">
    <w:p w:rsidR="00504FE1" w:rsidRDefault="00504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472F"/>
    <w:multiLevelType w:val="hybridMultilevel"/>
    <w:tmpl w:val="DFE01C6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31F95"/>
    <w:multiLevelType w:val="hybridMultilevel"/>
    <w:tmpl w:val="E7183A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F722B"/>
    <w:multiLevelType w:val="hybridMultilevel"/>
    <w:tmpl w:val="A61AA1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90B81"/>
    <w:multiLevelType w:val="hybridMultilevel"/>
    <w:tmpl w:val="FDCC16F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B4F59"/>
    <w:multiLevelType w:val="hybridMultilevel"/>
    <w:tmpl w:val="FF109E2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11E15"/>
    <w:multiLevelType w:val="hybridMultilevel"/>
    <w:tmpl w:val="1EC4AE6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B3FDA"/>
    <w:multiLevelType w:val="hybridMultilevel"/>
    <w:tmpl w:val="AAD66A8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11FF6"/>
    <w:multiLevelType w:val="hybridMultilevel"/>
    <w:tmpl w:val="4E50E3E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E16D1"/>
    <w:multiLevelType w:val="hybridMultilevel"/>
    <w:tmpl w:val="B3C2AD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C7"/>
    <w:rsid w:val="00002213"/>
    <w:rsid w:val="000134D6"/>
    <w:rsid w:val="00023417"/>
    <w:rsid w:val="000243A1"/>
    <w:rsid w:val="0002585D"/>
    <w:rsid w:val="00033246"/>
    <w:rsid w:val="0003378E"/>
    <w:rsid w:val="00042D11"/>
    <w:rsid w:val="0004792B"/>
    <w:rsid w:val="00050428"/>
    <w:rsid w:val="00074840"/>
    <w:rsid w:val="00076877"/>
    <w:rsid w:val="0007726E"/>
    <w:rsid w:val="000815CB"/>
    <w:rsid w:val="0008295C"/>
    <w:rsid w:val="00086B6E"/>
    <w:rsid w:val="000947A7"/>
    <w:rsid w:val="000A1745"/>
    <w:rsid w:val="000B5877"/>
    <w:rsid w:val="000B7B72"/>
    <w:rsid w:val="000C45EA"/>
    <w:rsid w:val="000F2298"/>
    <w:rsid w:val="001015AB"/>
    <w:rsid w:val="001058B4"/>
    <w:rsid w:val="0011036B"/>
    <w:rsid w:val="001150AC"/>
    <w:rsid w:val="001367F0"/>
    <w:rsid w:val="00143427"/>
    <w:rsid w:val="00143882"/>
    <w:rsid w:val="00152AD0"/>
    <w:rsid w:val="00152F3A"/>
    <w:rsid w:val="00162E39"/>
    <w:rsid w:val="001713EF"/>
    <w:rsid w:val="0018478F"/>
    <w:rsid w:val="00192504"/>
    <w:rsid w:val="001971ED"/>
    <w:rsid w:val="001A0540"/>
    <w:rsid w:val="001A704A"/>
    <w:rsid w:val="001C662F"/>
    <w:rsid w:val="001E426B"/>
    <w:rsid w:val="001F0E09"/>
    <w:rsid w:val="001F6F33"/>
    <w:rsid w:val="002047FE"/>
    <w:rsid w:val="00215FEF"/>
    <w:rsid w:val="0022210F"/>
    <w:rsid w:val="00241E80"/>
    <w:rsid w:val="002633B0"/>
    <w:rsid w:val="00272332"/>
    <w:rsid w:val="0027304B"/>
    <w:rsid w:val="002A0674"/>
    <w:rsid w:val="002A6563"/>
    <w:rsid w:val="002B3C6F"/>
    <w:rsid w:val="002B7B95"/>
    <w:rsid w:val="002D1BAC"/>
    <w:rsid w:val="002F06AA"/>
    <w:rsid w:val="002F52CF"/>
    <w:rsid w:val="002F60B3"/>
    <w:rsid w:val="00306077"/>
    <w:rsid w:val="00311EA0"/>
    <w:rsid w:val="003221B5"/>
    <w:rsid w:val="0032666B"/>
    <w:rsid w:val="003317F2"/>
    <w:rsid w:val="003425C8"/>
    <w:rsid w:val="0034671D"/>
    <w:rsid w:val="00351B49"/>
    <w:rsid w:val="003714E0"/>
    <w:rsid w:val="00384935"/>
    <w:rsid w:val="003903C3"/>
    <w:rsid w:val="00396D45"/>
    <w:rsid w:val="003A1698"/>
    <w:rsid w:val="003B4EA5"/>
    <w:rsid w:val="003C30AC"/>
    <w:rsid w:val="003C7302"/>
    <w:rsid w:val="003D628F"/>
    <w:rsid w:val="003E7B48"/>
    <w:rsid w:val="003F43BB"/>
    <w:rsid w:val="00405BB2"/>
    <w:rsid w:val="004155B4"/>
    <w:rsid w:val="00433BA1"/>
    <w:rsid w:val="00435009"/>
    <w:rsid w:val="00436BC2"/>
    <w:rsid w:val="0044229F"/>
    <w:rsid w:val="00450843"/>
    <w:rsid w:val="004640FA"/>
    <w:rsid w:val="00497E12"/>
    <w:rsid w:val="004A0CD3"/>
    <w:rsid w:val="004A365A"/>
    <w:rsid w:val="004B02F4"/>
    <w:rsid w:val="004B61F9"/>
    <w:rsid w:val="004B66FF"/>
    <w:rsid w:val="004D2AD2"/>
    <w:rsid w:val="004E03EE"/>
    <w:rsid w:val="004F423F"/>
    <w:rsid w:val="004F7DE6"/>
    <w:rsid w:val="00504FE1"/>
    <w:rsid w:val="00513985"/>
    <w:rsid w:val="00517CB1"/>
    <w:rsid w:val="00525FB0"/>
    <w:rsid w:val="005306A9"/>
    <w:rsid w:val="0053615E"/>
    <w:rsid w:val="0055497A"/>
    <w:rsid w:val="00564ECA"/>
    <w:rsid w:val="00571A8E"/>
    <w:rsid w:val="005735AD"/>
    <w:rsid w:val="0057734E"/>
    <w:rsid w:val="005D59EF"/>
    <w:rsid w:val="005D7D01"/>
    <w:rsid w:val="005F08F5"/>
    <w:rsid w:val="0062124C"/>
    <w:rsid w:val="0062427F"/>
    <w:rsid w:val="006474B7"/>
    <w:rsid w:val="00647DBE"/>
    <w:rsid w:val="0065096D"/>
    <w:rsid w:val="00655463"/>
    <w:rsid w:val="0066550B"/>
    <w:rsid w:val="00674BF4"/>
    <w:rsid w:val="006843EB"/>
    <w:rsid w:val="00690903"/>
    <w:rsid w:val="00697BE3"/>
    <w:rsid w:val="006A13D6"/>
    <w:rsid w:val="006A157A"/>
    <w:rsid w:val="006B0C62"/>
    <w:rsid w:val="006B103F"/>
    <w:rsid w:val="006B29C7"/>
    <w:rsid w:val="006C73F1"/>
    <w:rsid w:val="006C7C56"/>
    <w:rsid w:val="006D4DAE"/>
    <w:rsid w:val="006D588A"/>
    <w:rsid w:val="006E25E2"/>
    <w:rsid w:val="006F18A9"/>
    <w:rsid w:val="006F6A96"/>
    <w:rsid w:val="00714AEB"/>
    <w:rsid w:val="00720051"/>
    <w:rsid w:val="00731F1E"/>
    <w:rsid w:val="007328A3"/>
    <w:rsid w:val="007467AC"/>
    <w:rsid w:val="00754337"/>
    <w:rsid w:val="007632A8"/>
    <w:rsid w:val="00773867"/>
    <w:rsid w:val="007777D5"/>
    <w:rsid w:val="00781DAD"/>
    <w:rsid w:val="00786CE0"/>
    <w:rsid w:val="00796015"/>
    <w:rsid w:val="007A2C29"/>
    <w:rsid w:val="007A760E"/>
    <w:rsid w:val="007E611F"/>
    <w:rsid w:val="00801D5D"/>
    <w:rsid w:val="00803CA7"/>
    <w:rsid w:val="008105DE"/>
    <w:rsid w:val="0081769C"/>
    <w:rsid w:val="0082468D"/>
    <w:rsid w:val="008556C0"/>
    <w:rsid w:val="00864550"/>
    <w:rsid w:val="008776E8"/>
    <w:rsid w:val="00886811"/>
    <w:rsid w:val="008B7C74"/>
    <w:rsid w:val="008C32E6"/>
    <w:rsid w:val="008C60A7"/>
    <w:rsid w:val="008C6E8E"/>
    <w:rsid w:val="008D1492"/>
    <w:rsid w:val="008E61C9"/>
    <w:rsid w:val="0092546D"/>
    <w:rsid w:val="00927D84"/>
    <w:rsid w:val="00935314"/>
    <w:rsid w:val="009414C9"/>
    <w:rsid w:val="00943CD7"/>
    <w:rsid w:val="00945B7A"/>
    <w:rsid w:val="00946713"/>
    <w:rsid w:val="00972D32"/>
    <w:rsid w:val="00981D7A"/>
    <w:rsid w:val="009950F2"/>
    <w:rsid w:val="009C4085"/>
    <w:rsid w:val="009D2BF3"/>
    <w:rsid w:val="00A05893"/>
    <w:rsid w:val="00A05937"/>
    <w:rsid w:val="00A059F4"/>
    <w:rsid w:val="00A062E4"/>
    <w:rsid w:val="00A07E94"/>
    <w:rsid w:val="00A25DED"/>
    <w:rsid w:val="00A37C74"/>
    <w:rsid w:val="00A7001F"/>
    <w:rsid w:val="00A93524"/>
    <w:rsid w:val="00A938E7"/>
    <w:rsid w:val="00AA5A06"/>
    <w:rsid w:val="00AA5B82"/>
    <w:rsid w:val="00AC535F"/>
    <w:rsid w:val="00AE0559"/>
    <w:rsid w:val="00AE0B25"/>
    <w:rsid w:val="00AF40E5"/>
    <w:rsid w:val="00B0127E"/>
    <w:rsid w:val="00B04F5B"/>
    <w:rsid w:val="00B11FAE"/>
    <w:rsid w:val="00B12C9C"/>
    <w:rsid w:val="00B155EA"/>
    <w:rsid w:val="00B17558"/>
    <w:rsid w:val="00B225D1"/>
    <w:rsid w:val="00B42921"/>
    <w:rsid w:val="00B42F6C"/>
    <w:rsid w:val="00B45DB2"/>
    <w:rsid w:val="00B5324A"/>
    <w:rsid w:val="00B6290E"/>
    <w:rsid w:val="00B6466E"/>
    <w:rsid w:val="00B870DC"/>
    <w:rsid w:val="00B906AB"/>
    <w:rsid w:val="00B90872"/>
    <w:rsid w:val="00BA071F"/>
    <w:rsid w:val="00BB60EE"/>
    <w:rsid w:val="00BC2EAA"/>
    <w:rsid w:val="00BD0697"/>
    <w:rsid w:val="00BD350D"/>
    <w:rsid w:val="00BE095C"/>
    <w:rsid w:val="00BE5719"/>
    <w:rsid w:val="00BF088F"/>
    <w:rsid w:val="00BF35E8"/>
    <w:rsid w:val="00BF6821"/>
    <w:rsid w:val="00C0197B"/>
    <w:rsid w:val="00C01DED"/>
    <w:rsid w:val="00C029A7"/>
    <w:rsid w:val="00C12222"/>
    <w:rsid w:val="00C12B64"/>
    <w:rsid w:val="00C135BA"/>
    <w:rsid w:val="00C14479"/>
    <w:rsid w:val="00C209CC"/>
    <w:rsid w:val="00C214B8"/>
    <w:rsid w:val="00C23B7D"/>
    <w:rsid w:val="00C405D1"/>
    <w:rsid w:val="00C42839"/>
    <w:rsid w:val="00C47686"/>
    <w:rsid w:val="00C51FD2"/>
    <w:rsid w:val="00C55501"/>
    <w:rsid w:val="00C75B3B"/>
    <w:rsid w:val="00C879E9"/>
    <w:rsid w:val="00CA1F82"/>
    <w:rsid w:val="00CA65C9"/>
    <w:rsid w:val="00CB2300"/>
    <w:rsid w:val="00CC245A"/>
    <w:rsid w:val="00CE5431"/>
    <w:rsid w:val="00CF2994"/>
    <w:rsid w:val="00D0699B"/>
    <w:rsid w:val="00D154B6"/>
    <w:rsid w:val="00D16015"/>
    <w:rsid w:val="00D20221"/>
    <w:rsid w:val="00D23E64"/>
    <w:rsid w:val="00D26888"/>
    <w:rsid w:val="00D30320"/>
    <w:rsid w:val="00D40DC4"/>
    <w:rsid w:val="00D47591"/>
    <w:rsid w:val="00D55872"/>
    <w:rsid w:val="00D561AB"/>
    <w:rsid w:val="00D73400"/>
    <w:rsid w:val="00D771E0"/>
    <w:rsid w:val="00D80BA0"/>
    <w:rsid w:val="00D9183E"/>
    <w:rsid w:val="00D952A6"/>
    <w:rsid w:val="00D962D8"/>
    <w:rsid w:val="00DA1650"/>
    <w:rsid w:val="00DA5644"/>
    <w:rsid w:val="00DB2321"/>
    <w:rsid w:val="00DB3607"/>
    <w:rsid w:val="00DC2ACE"/>
    <w:rsid w:val="00DD4862"/>
    <w:rsid w:val="00DE1212"/>
    <w:rsid w:val="00E051D6"/>
    <w:rsid w:val="00E10ABD"/>
    <w:rsid w:val="00E15682"/>
    <w:rsid w:val="00E361AA"/>
    <w:rsid w:val="00E40C79"/>
    <w:rsid w:val="00E55B29"/>
    <w:rsid w:val="00E656F5"/>
    <w:rsid w:val="00E70935"/>
    <w:rsid w:val="00E72D9F"/>
    <w:rsid w:val="00E74B1D"/>
    <w:rsid w:val="00E83A15"/>
    <w:rsid w:val="00E955F3"/>
    <w:rsid w:val="00EB48E2"/>
    <w:rsid w:val="00EC3AA9"/>
    <w:rsid w:val="00EC5AB8"/>
    <w:rsid w:val="00ED7841"/>
    <w:rsid w:val="00EE2DD5"/>
    <w:rsid w:val="00F04142"/>
    <w:rsid w:val="00F121D3"/>
    <w:rsid w:val="00F17226"/>
    <w:rsid w:val="00F23963"/>
    <w:rsid w:val="00F23D85"/>
    <w:rsid w:val="00F41D74"/>
    <w:rsid w:val="00F4778F"/>
    <w:rsid w:val="00F520D4"/>
    <w:rsid w:val="00F56752"/>
    <w:rsid w:val="00F656BD"/>
    <w:rsid w:val="00F832DF"/>
    <w:rsid w:val="00F8691D"/>
    <w:rsid w:val="00F90531"/>
    <w:rsid w:val="00F9392D"/>
    <w:rsid w:val="00F96A85"/>
    <w:rsid w:val="00FB434F"/>
    <w:rsid w:val="00FB5BB1"/>
    <w:rsid w:val="00FC37AD"/>
    <w:rsid w:val="00FC3BF4"/>
    <w:rsid w:val="00FD243D"/>
    <w:rsid w:val="00FD3889"/>
    <w:rsid w:val="00FD4E07"/>
    <w:rsid w:val="00FE2133"/>
    <w:rsid w:val="00FE281D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25AC5A"/>
  <w15:docId w15:val="{EC3AFCE4-438F-49B7-9D11-16CAD095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B2"/>
    <w:rPr>
      <w:sz w:val="24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E05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22210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05BB2"/>
    <w:pPr>
      <w:jc w:val="center"/>
    </w:pPr>
    <w:rPr>
      <w:b/>
      <w:sz w:val="32"/>
      <w:szCs w:val="44"/>
      <w:bdr w:val="single" w:sz="4" w:space="0" w:color="auto"/>
    </w:rPr>
  </w:style>
  <w:style w:type="paragraph" w:styleId="En-tte">
    <w:name w:val="header"/>
    <w:basedOn w:val="Normal"/>
    <w:rsid w:val="00405B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05BB2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405BB2"/>
    <w:pPr>
      <w:tabs>
        <w:tab w:val="right" w:pos="840"/>
        <w:tab w:val="right" w:pos="3840"/>
        <w:tab w:val="right" w:pos="4080"/>
        <w:tab w:val="right" w:pos="4800"/>
      </w:tabs>
      <w:ind w:left="360"/>
      <w:jc w:val="both"/>
    </w:pPr>
  </w:style>
  <w:style w:type="paragraph" w:styleId="Corpsdetexte">
    <w:name w:val="Body Text"/>
    <w:basedOn w:val="Normal"/>
    <w:rsid w:val="00405BB2"/>
    <w:rPr>
      <w:sz w:val="20"/>
    </w:rPr>
  </w:style>
  <w:style w:type="character" w:styleId="Numrodepage">
    <w:name w:val="page number"/>
    <w:basedOn w:val="Policepardfaut"/>
    <w:rsid w:val="00405BB2"/>
  </w:style>
  <w:style w:type="paragraph" w:styleId="Paragraphedeliste">
    <w:name w:val="List Paragraph"/>
    <w:basedOn w:val="Normal"/>
    <w:uiPriority w:val="34"/>
    <w:qFormat/>
    <w:rsid w:val="00002213"/>
    <w:pPr>
      <w:ind w:left="708"/>
    </w:pPr>
  </w:style>
  <w:style w:type="table" w:styleId="Grilledutableau">
    <w:name w:val="Table Grid"/>
    <w:basedOn w:val="TableauNormal"/>
    <w:rsid w:val="008D1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nhideWhenUsed/>
    <w:qFormat/>
    <w:rsid w:val="00A05893"/>
    <w:rPr>
      <w:b/>
      <w:bCs/>
      <w:sz w:val="20"/>
      <w:szCs w:val="20"/>
    </w:rPr>
  </w:style>
  <w:style w:type="character" w:customStyle="1" w:styleId="Titre5Car">
    <w:name w:val="Titre 5 Car"/>
    <w:basedOn w:val="Policepardfaut"/>
    <w:link w:val="Titre5"/>
    <w:rsid w:val="0022210F"/>
    <w:rPr>
      <w:b/>
      <w:bCs/>
      <w:i/>
      <w:iCs/>
      <w:sz w:val="26"/>
      <w:szCs w:val="26"/>
      <w:lang w:eastAsia="ar-SA"/>
    </w:rPr>
  </w:style>
  <w:style w:type="paragraph" w:styleId="Textedebulles">
    <w:name w:val="Balloon Text"/>
    <w:basedOn w:val="Normal"/>
    <w:link w:val="TextedebullesCar"/>
    <w:rsid w:val="004508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5084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771E0"/>
    <w:rPr>
      <w:b/>
      <w:bCs/>
    </w:rPr>
  </w:style>
  <w:style w:type="character" w:customStyle="1" w:styleId="answer">
    <w:name w:val="answer"/>
    <w:basedOn w:val="Policepardfaut"/>
    <w:rsid w:val="00D771E0"/>
  </w:style>
  <w:style w:type="character" w:customStyle="1" w:styleId="Titre4Car">
    <w:name w:val="Titre 4 Car"/>
    <w:basedOn w:val="Policepardfaut"/>
    <w:link w:val="Titre4"/>
    <w:semiHidden/>
    <w:rsid w:val="00AE05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EE2DD5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F6A96"/>
    <w:rPr>
      <w:color w:val="808080"/>
    </w:rPr>
  </w:style>
  <w:style w:type="character" w:styleId="Lienhypertexte">
    <w:name w:val="Hyperlink"/>
    <w:basedOn w:val="Policepardfaut"/>
    <w:unhideWhenUsed/>
    <w:rsid w:val="00C47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2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0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7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8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88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1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53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1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3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318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100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83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69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44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8651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480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4901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8662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3997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699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7738-0BEC-4FC6-B955-33113B78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Droit de l’entreprise</vt:lpstr>
    </vt:vector>
  </TitlesOfParts>
  <Company>icl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Droit de l’entreprise</dc:title>
  <dc:creator>Ludovic Vigneron</dc:creator>
  <cp:lastModifiedBy>GALLOT Sergine</cp:lastModifiedBy>
  <cp:revision>4</cp:revision>
  <cp:lastPrinted>2018-07-05T13:08:00Z</cp:lastPrinted>
  <dcterms:created xsi:type="dcterms:W3CDTF">2020-02-04T09:23:00Z</dcterms:created>
  <dcterms:modified xsi:type="dcterms:W3CDTF">2020-02-04T09:29:00Z</dcterms:modified>
</cp:coreProperties>
</file>