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0F" w:rsidRPr="00754337" w:rsidRDefault="0022210F" w:rsidP="0022210F">
      <w:pPr>
        <w:pStyle w:val="Titre"/>
        <w:pBdr>
          <w:bottom w:val="single" w:sz="12" w:space="0" w:color="auto"/>
        </w:pBdr>
        <w:rPr>
          <w:smallCaps/>
          <w:bdr w:val="none" w:sz="0" w:space="0" w:color="auto"/>
        </w:rPr>
      </w:pPr>
      <w:r w:rsidRPr="00754337">
        <w:rPr>
          <w:bdr w:val="none" w:sz="0" w:space="0" w:color="auto"/>
        </w:rPr>
        <w:t xml:space="preserve">Concours d’entrée en </w:t>
      </w:r>
      <w:r w:rsidRPr="00754337">
        <w:rPr>
          <w:smallCaps/>
          <w:bdr w:val="none" w:sz="0" w:space="0" w:color="auto"/>
        </w:rPr>
        <w:t xml:space="preserve">LICENCE </w:t>
      </w:r>
      <w:r w:rsidR="00FD243D" w:rsidRPr="00754337">
        <w:rPr>
          <w:smallCaps/>
          <w:bdr w:val="none" w:sz="0" w:space="0" w:color="auto"/>
        </w:rPr>
        <w:t>2</w:t>
      </w:r>
    </w:p>
    <w:p w:rsidR="0022210F" w:rsidRPr="00754337" w:rsidRDefault="0022210F" w:rsidP="0022210F">
      <w:pPr>
        <w:pStyle w:val="Titre"/>
        <w:pBdr>
          <w:bottom w:val="single" w:sz="12" w:space="0" w:color="auto"/>
        </w:pBdr>
        <w:rPr>
          <w:sz w:val="20"/>
          <w:szCs w:val="20"/>
          <w:bdr w:val="none" w:sz="0" w:space="0" w:color="auto"/>
        </w:rPr>
      </w:pPr>
    </w:p>
    <w:p w:rsidR="00192504" w:rsidRPr="00754337" w:rsidRDefault="00192504" w:rsidP="00192504">
      <w:pPr>
        <w:pStyle w:val="Titre"/>
        <w:rPr>
          <w:sz w:val="20"/>
          <w:szCs w:val="20"/>
          <w:bdr w:val="none" w:sz="0" w:space="0" w:color="auto"/>
        </w:rPr>
      </w:pPr>
    </w:p>
    <w:p w:rsidR="000C45EA" w:rsidRPr="00754337" w:rsidRDefault="000C45EA" w:rsidP="000C45EA">
      <w:pPr>
        <w:pStyle w:val="Titre"/>
        <w:rPr>
          <w:bdr w:val="none" w:sz="0" w:space="0" w:color="auto"/>
        </w:rPr>
      </w:pPr>
      <w:r w:rsidRPr="00754337">
        <w:rPr>
          <w:bdr w:val="none" w:sz="0" w:space="0" w:color="auto"/>
        </w:rPr>
        <w:t xml:space="preserve">QCM de matières quantitatives du </w:t>
      </w:r>
      <w:r w:rsidR="008B7C74" w:rsidRPr="00754337">
        <w:rPr>
          <w:bdr w:val="none" w:sz="0" w:space="0" w:color="auto"/>
        </w:rPr>
        <w:t>2</w:t>
      </w:r>
      <w:r w:rsidR="00517CB1">
        <w:rPr>
          <w:bdr w:val="none" w:sz="0" w:space="0" w:color="auto"/>
        </w:rPr>
        <w:t>9</w:t>
      </w:r>
      <w:r w:rsidR="003E7B48" w:rsidRPr="00754337">
        <w:rPr>
          <w:bdr w:val="none" w:sz="0" w:space="0" w:color="auto"/>
        </w:rPr>
        <w:t xml:space="preserve"> </w:t>
      </w:r>
      <w:r w:rsidR="00517CB1">
        <w:rPr>
          <w:bdr w:val="none" w:sz="0" w:space="0" w:color="auto"/>
        </w:rPr>
        <w:t>mai</w:t>
      </w:r>
      <w:r w:rsidR="003E7B48" w:rsidRPr="00754337">
        <w:rPr>
          <w:bdr w:val="none" w:sz="0" w:space="0" w:color="auto"/>
        </w:rPr>
        <w:t xml:space="preserve"> 20</w:t>
      </w:r>
      <w:r w:rsidR="00C209CC" w:rsidRPr="00754337">
        <w:rPr>
          <w:bdr w:val="none" w:sz="0" w:space="0" w:color="auto"/>
        </w:rPr>
        <w:t>1</w:t>
      </w:r>
      <w:r w:rsidR="00B11FAE">
        <w:rPr>
          <w:bdr w:val="none" w:sz="0" w:space="0" w:color="auto"/>
        </w:rPr>
        <w:t>7</w:t>
      </w:r>
    </w:p>
    <w:p w:rsidR="000C45EA" w:rsidRPr="00754337" w:rsidRDefault="000C45EA" w:rsidP="000C45EA">
      <w:pPr>
        <w:pStyle w:val="Titre"/>
        <w:pBdr>
          <w:bottom w:val="single" w:sz="12" w:space="1" w:color="auto"/>
        </w:pBdr>
        <w:rPr>
          <w:sz w:val="28"/>
          <w:szCs w:val="28"/>
          <w:bdr w:val="none" w:sz="0" w:space="0" w:color="auto"/>
        </w:rPr>
      </w:pPr>
    </w:p>
    <w:p w:rsidR="000C45EA" w:rsidRPr="00754337" w:rsidRDefault="000C45EA" w:rsidP="000C45EA">
      <w:pPr>
        <w:pStyle w:val="Titre"/>
        <w:rPr>
          <w:sz w:val="20"/>
          <w:szCs w:val="20"/>
          <w:bdr w:val="none" w:sz="0" w:space="0" w:color="auto"/>
        </w:rPr>
      </w:pPr>
    </w:p>
    <w:p w:rsidR="000C45EA" w:rsidRPr="00754337" w:rsidRDefault="000C45EA" w:rsidP="000C45EA">
      <w:pPr>
        <w:pStyle w:val="Titre"/>
        <w:rPr>
          <w:sz w:val="28"/>
          <w:szCs w:val="28"/>
          <w:bdr w:val="none" w:sz="0" w:space="0" w:color="auto"/>
        </w:rPr>
      </w:pPr>
      <w:r w:rsidRPr="00754337">
        <w:rPr>
          <w:sz w:val="28"/>
          <w:szCs w:val="28"/>
          <w:bdr w:val="none" w:sz="0" w:space="0" w:color="auto"/>
        </w:rPr>
        <w:t>Durée de l’épreuve : 25 minutes</w:t>
      </w:r>
    </w:p>
    <w:p w:rsidR="000C45EA" w:rsidRPr="00754337" w:rsidRDefault="000C45EA" w:rsidP="00B870DC">
      <w:pPr>
        <w:tabs>
          <w:tab w:val="left" w:leader="dot" w:pos="4678"/>
        </w:tabs>
        <w:spacing w:before="100" w:beforeAutospacing="1" w:after="100" w:afterAutospacing="1"/>
        <w:jc w:val="center"/>
        <w:rPr>
          <w:sz w:val="26"/>
          <w:szCs w:val="26"/>
        </w:rPr>
      </w:pPr>
      <w:r w:rsidRPr="00754337">
        <w:rPr>
          <w:sz w:val="26"/>
          <w:szCs w:val="26"/>
        </w:rPr>
        <w:t>Nom :</w:t>
      </w:r>
      <w:r w:rsidRPr="00754337">
        <w:rPr>
          <w:sz w:val="26"/>
          <w:szCs w:val="26"/>
        </w:rPr>
        <w:tab/>
      </w:r>
    </w:p>
    <w:p w:rsidR="000C45EA" w:rsidRPr="00754337" w:rsidRDefault="000C45EA" w:rsidP="000C45EA">
      <w:pPr>
        <w:tabs>
          <w:tab w:val="left" w:leader="dot" w:pos="4678"/>
        </w:tabs>
        <w:spacing w:before="100" w:beforeAutospacing="1" w:after="100" w:afterAutospacing="1"/>
        <w:jc w:val="center"/>
        <w:rPr>
          <w:sz w:val="26"/>
          <w:szCs w:val="26"/>
        </w:rPr>
      </w:pPr>
      <w:r w:rsidRPr="00754337">
        <w:rPr>
          <w:sz w:val="26"/>
          <w:szCs w:val="26"/>
        </w:rPr>
        <w:t>Prénom :</w:t>
      </w:r>
      <w:r w:rsidRPr="00754337">
        <w:rPr>
          <w:sz w:val="26"/>
          <w:szCs w:val="26"/>
        </w:rPr>
        <w:tab/>
      </w:r>
    </w:p>
    <w:p w:rsidR="000C45EA" w:rsidRPr="00754337" w:rsidRDefault="000C45EA" w:rsidP="000C45EA">
      <w:pPr>
        <w:jc w:val="both"/>
      </w:pPr>
    </w:p>
    <w:p w:rsidR="000C45EA" w:rsidRPr="00754337" w:rsidRDefault="000C45EA" w:rsidP="000C45EA">
      <w:pPr>
        <w:pStyle w:val="Titre"/>
        <w:numPr>
          <w:ilvl w:val="0"/>
          <w:numId w:val="1"/>
        </w:numPr>
        <w:jc w:val="left"/>
        <w:rPr>
          <w:b w:val="0"/>
          <w:bCs/>
          <w:sz w:val="26"/>
          <w:szCs w:val="26"/>
          <w:bdr w:val="none" w:sz="0" w:space="0" w:color="auto"/>
        </w:rPr>
      </w:pPr>
      <w:r w:rsidRPr="00754337">
        <w:rPr>
          <w:b w:val="0"/>
          <w:bCs/>
          <w:sz w:val="26"/>
          <w:szCs w:val="26"/>
          <w:bdr w:val="none" w:sz="0" w:space="0" w:color="auto"/>
        </w:rPr>
        <w:t>L’usage de la calculatrice n’est pas autorisé</w:t>
      </w:r>
    </w:p>
    <w:p w:rsidR="000C45EA" w:rsidRPr="00754337" w:rsidRDefault="000C45EA" w:rsidP="000C45EA">
      <w:pPr>
        <w:pStyle w:val="Titre"/>
        <w:numPr>
          <w:ilvl w:val="0"/>
          <w:numId w:val="1"/>
        </w:numPr>
        <w:jc w:val="left"/>
        <w:rPr>
          <w:b w:val="0"/>
          <w:bCs/>
          <w:sz w:val="26"/>
          <w:szCs w:val="26"/>
          <w:bdr w:val="none" w:sz="0" w:space="0" w:color="auto"/>
        </w:rPr>
      </w:pPr>
      <w:r w:rsidRPr="00754337">
        <w:rPr>
          <w:b w:val="0"/>
          <w:bCs/>
          <w:sz w:val="26"/>
          <w:szCs w:val="26"/>
          <w:bdr w:val="none" w:sz="0" w:space="0" w:color="auto"/>
        </w:rPr>
        <w:t>Aucun document n’est autorisé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340"/>
        <w:gridCol w:w="340"/>
        <w:gridCol w:w="340"/>
        <w:gridCol w:w="340"/>
        <w:gridCol w:w="340"/>
        <w:gridCol w:w="340"/>
      </w:tblGrid>
      <w:tr w:rsidR="00EE2DD5" w:rsidRPr="00754337" w:rsidTr="0011036B">
        <w:trPr>
          <w:trHeight w:val="340"/>
          <w:jc w:val="center"/>
        </w:trPr>
        <w:tc>
          <w:tcPr>
            <w:tcW w:w="7428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E2DD5" w:rsidRPr="00754337" w:rsidRDefault="00EE2DD5" w:rsidP="00946713">
            <w:pPr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54337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Bonne réponse</w:t>
            </w:r>
            <w:r w:rsidRPr="00754337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1020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E2DD5" w:rsidRPr="00754337" w:rsidRDefault="00EE2DD5" w:rsidP="0011036B">
            <w:pPr>
              <w:tabs>
                <w:tab w:val="left" w:leader="dot" w:pos="7377"/>
              </w:tabs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54337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 point</w:t>
            </w:r>
          </w:p>
        </w:tc>
      </w:tr>
      <w:tr w:rsidR="00EE2DD5" w:rsidRPr="00754337" w:rsidTr="0011036B">
        <w:trPr>
          <w:trHeight w:val="340"/>
          <w:jc w:val="center"/>
        </w:trPr>
        <w:tc>
          <w:tcPr>
            <w:tcW w:w="7428" w:type="dxa"/>
            <w:gridSpan w:val="4"/>
            <w:tcBorders>
              <w:top w:val="nil"/>
              <w:right w:val="nil"/>
            </w:tcBorders>
            <w:vAlign w:val="center"/>
          </w:tcPr>
          <w:p w:rsidR="00EE2DD5" w:rsidRPr="00754337" w:rsidRDefault="00EE2DD5" w:rsidP="00946713">
            <w:pPr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54337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Mauvaise réponse ou absence de réponse ou réponses multiples</w:t>
            </w:r>
            <w:r w:rsidRPr="00754337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E2DD5" w:rsidRPr="00754337" w:rsidRDefault="00EE2DD5" w:rsidP="0011036B">
            <w:pPr>
              <w:tabs>
                <w:tab w:val="left" w:leader="dot" w:pos="7093"/>
              </w:tabs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54337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0 point</w:t>
            </w:r>
          </w:p>
        </w:tc>
      </w:tr>
      <w:tr w:rsidR="00EE2DD5" w:rsidRPr="00754337" w:rsidTr="0011036B">
        <w:trPr>
          <w:trHeight w:val="340"/>
          <w:jc w:val="center"/>
        </w:trPr>
        <w:tc>
          <w:tcPr>
            <w:tcW w:w="6408" w:type="dxa"/>
            <w:vMerge w:val="restart"/>
            <w:vAlign w:val="center"/>
          </w:tcPr>
          <w:p w:rsidR="00EE2DD5" w:rsidRPr="00754337" w:rsidRDefault="00EE2DD5" w:rsidP="0011036B">
            <w:pPr>
              <w:jc w:val="center"/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</w:pPr>
            <w:r w:rsidRPr="00754337"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  <w:t>Vous cocherez votre réponse</w:t>
            </w:r>
          </w:p>
          <w:p w:rsidR="00EE2DD5" w:rsidRPr="00754337" w:rsidRDefault="00EE2DD5" w:rsidP="0011036B">
            <w:pPr>
              <w:jc w:val="center"/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</w:pPr>
          </w:p>
          <w:p w:rsidR="00EE2DD5" w:rsidRPr="00754337" w:rsidRDefault="00EE2DD5" w:rsidP="0011036B">
            <w:pPr>
              <w:jc w:val="center"/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</w:pPr>
            <w:r w:rsidRPr="00754337"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  <w:t>dans la grille ci-contre</w:t>
            </w:r>
          </w:p>
          <w:p w:rsidR="00EE2DD5" w:rsidRPr="00754337" w:rsidRDefault="00EE2DD5" w:rsidP="0011036B">
            <w:pPr>
              <w:jc w:val="center"/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</w:pPr>
          </w:p>
          <w:p w:rsidR="00EE2DD5" w:rsidRPr="00754337" w:rsidRDefault="00EE2DD5" w:rsidP="0011036B">
            <w:pPr>
              <w:jc w:val="center"/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</w:pPr>
            <w:r w:rsidRPr="00754337"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  <w:t>(une seule réponse par question)</w:t>
            </w:r>
          </w:p>
        </w:tc>
        <w:tc>
          <w:tcPr>
            <w:tcW w:w="340" w:type="dxa"/>
            <w:vAlign w:val="center"/>
          </w:tcPr>
          <w:p w:rsidR="00EE2DD5" w:rsidRPr="00754337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754337" w:rsidRDefault="00EE2DD5" w:rsidP="0011036B">
            <w:pPr>
              <w:jc w:val="center"/>
            </w:pPr>
            <w:r w:rsidRPr="00754337">
              <w:t>a</w:t>
            </w:r>
          </w:p>
        </w:tc>
        <w:tc>
          <w:tcPr>
            <w:tcW w:w="340" w:type="dxa"/>
            <w:vAlign w:val="center"/>
          </w:tcPr>
          <w:p w:rsidR="00EE2DD5" w:rsidRPr="00754337" w:rsidRDefault="00EE2DD5" w:rsidP="0011036B">
            <w:pPr>
              <w:jc w:val="center"/>
            </w:pPr>
            <w:r w:rsidRPr="00754337">
              <w:t>b</w:t>
            </w:r>
          </w:p>
        </w:tc>
        <w:tc>
          <w:tcPr>
            <w:tcW w:w="340" w:type="dxa"/>
            <w:vAlign w:val="center"/>
          </w:tcPr>
          <w:p w:rsidR="00EE2DD5" w:rsidRPr="00754337" w:rsidRDefault="00EE2DD5" w:rsidP="0011036B">
            <w:pPr>
              <w:jc w:val="center"/>
            </w:pPr>
            <w:r w:rsidRPr="00754337">
              <w:t>c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754337" w:rsidRDefault="00EE2DD5" w:rsidP="0011036B">
            <w:pPr>
              <w:jc w:val="center"/>
            </w:pPr>
            <w:r w:rsidRPr="00754337">
              <w:t>d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754337" w:rsidRDefault="00EE2DD5" w:rsidP="0011036B">
            <w:pPr>
              <w:jc w:val="center"/>
            </w:pPr>
            <w:r w:rsidRPr="00754337">
              <w:t>e</w:t>
            </w:r>
          </w:p>
        </w:tc>
      </w:tr>
      <w:tr w:rsidR="00EE2DD5" w:rsidRPr="00754337" w:rsidTr="0011036B">
        <w:trPr>
          <w:trHeight w:val="340"/>
          <w:jc w:val="center"/>
        </w:trPr>
        <w:tc>
          <w:tcPr>
            <w:tcW w:w="6408" w:type="dxa"/>
            <w:vMerge/>
          </w:tcPr>
          <w:p w:rsidR="00EE2DD5" w:rsidRPr="00754337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754337" w:rsidRDefault="00EE2DD5" w:rsidP="0011036B">
            <w:pPr>
              <w:jc w:val="center"/>
            </w:pPr>
            <w:r w:rsidRPr="00754337">
              <w:t>1</w:t>
            </w:r>
          </w:p>
        </w:tc>
        <w:tc>
          <w:tcPr>
            <w:tcW w:w="340" w:type="dxa"/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</w:tr>
      <w:tr w:rsidR="00EE2DD5" w:rsidRPr="00754337" w:rsidTr="0011036B">
        <w:trPr>
          <w:trHeight w:val="340"/>
          <w:jc w:val="center"/>
        </w:trPr>
        <w:tc>
          <w:tcPr>
            <w:tcW w:w="6408" w:type="dxa"/>
            <w:vMerge/>
          </w:tcPr>
          <w:p w:rsidR="00EE2DD5" w:rsidRPr="00754337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754337" w:rsidRDefault="00EE2DD5" w:rsidP="0011036B">
            <w:pPr>
              <w:jc w:val="center"/>
            </w:pPr>
            <w:r w:rsidRPr="00754337">
              <w:t>2</w:t>
            </w:r>
          </w:p>
        </w:tc>
        <w:tc>
          <w:tcPr>
            <w:tcW w:w="340" w:type="dxa"/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</w:tr>
      <w:tr w:rsidR="00EE2DD5" w:rsidRPr="00754337" w:rsidTr="0011036B">
        <w:trPr>
          <w:trHeight w:val="340"/>
          <w:jc w:val="center"/>
        </w:trPr>
        <w:tc>
          <w:tcPr>
            <w:tcW w:w="6408" w:type="dxa"/>
            <w:vMerge/>
          </w:tcPr>
          <w:p w:rsidR="00EE2DD5" w:rsidRPr="00754337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754337" w:rsidRDefault="00EE2DD5" w:rsidP="0011036B">
            <w:pPr>
              <w:jc w:val="center"/>
            </w:pPr>
            <w:r w:rsidRPr="00754337">
              <w:t>3</w:t>
            </w:r>
          </w:p>
        </w:tc>
        <w:tc>
          <w:tcPr>
            <w:tcW w:w="340" w:type="dxa"/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</w:tr>
      <w:tr w:rsidR="00EE2DD5" w:rsidRPr="00754337" w:rsidTr="0011036B">
        <w:trPr>
          <w:trHeight w:val="340"/>
          <w:jc w:val="center"/>
        </w:trPr>
        <w:tc>
          <w:tcPr>
            <w:tcW w:w="6408" w:type="dxa"/>
            <w:vMerge/>
          </w:tcPr>
          <w:p w:rsidR="00EE2DD5" w:rsidRPr="00754337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754337" w:rsidRDefault="00EE2DD5" w:rsidP="0011036B">
            <w:pPr>
              <w:jc w:val="center"/>
            </w:pPr>
            <w:r w:rsidRPr="00754337">
              <w:t>4</w:t>
            </w:r>
          </w:p>
        </w:tc>
        <w:tc>
          <w:tcPr>
            <w:tcW w:w="340" w:type="dxa"/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</w:tr>
      <w:tr w:rsidR="00EE2DD5" w:rsidRPr="00754337" w:rsidTr="0011036B">
        <w:trPr>
          <w:trHeight w:val="340"/>
          <w:jc w:val="center"/>
        </w:trPr>
        <w:tc>
          <w:tcPr>
            <w:tcW w:w="6408" w:type="dxa"/>
            <w:vMerge/>
          </w:tcPr>
          <w:p w:rsidR="00EE2DD5" w:rsidRPr="00754337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754337" w:rsidRDefault="00EE2DD5" w:rsidP="0011036B">
            <w:pPr>
              <w:jc w:val="center"/>
            </w:pPr>
            <w:r w:rsidRPr="00754337">
              <w:t>5</w:t>
            </w:r>
          </w:p>
        </w:tc>
        <w:tc>
          <w:tcPr>
            <w:tcW w:w="340" w:type="dxa"/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</w:tr>
      <w:tr w:rsidR="00EE2DD5" w:rsidRPr="00754337" w:rsidTr="0011036B">
        <w:trPr>
          <w:trHeight w:val="340"/>
          <w:jc w:val="center"/>
        </w:trPr>
        <w:tc>
          <w:tcPr>
            <w:tcW w:w="6408" w:type="dxa"/>
            <w:vMerge/>
          </w:tcPr>
          <w:p w:rsidR="00EE2DD5" w:rsidRPr="00754337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754337" w:rsidRDefault="00EE2DD5" w:rsidP="0011036B">
            <w:pPr>
              <w:jc w:val="center"/>
            </w:pPr>
            <w:r w:rsidRPr="00754337">
              <w:t>6</w:t>
            </w:r>
          </w:p>
        </w:tc>
        <w:tc>
          <w:tcPr>
            <w:tcW w:w="340" w:type="dxa"/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</w:tr>
      <w:tr w:rsidR="00EE2DD5" w:rsidRPr="00754337" w:rsidTr="0011036B">
        <w:trPr>
          <w:trHeight w:val="340"/>
          <w:jc w:val="center"/>
        </w:trPr>
        <w:tc>
          <w:tcPr>
            <w:tcW w:w="6408" w:type="dxa"/>
            <w:vMerge/>
          </w:tcPr>
          <w:p w:rsidR="00EE2DD5" w:rsidRPr="00754337" w:rsidRDefault="00EE2DD5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EE2DD5" w:rsidRPr="00754337" w:rsidRDefault="00EE2DD5" w:rsidP="0011036B">
            <w:pPr>
              <w:jc w:val="center"/>
            </w:pPr>
            <w:r w:rsidRPr="00754337">
              <w:t>7</w:t>
            </w:r>
          </w:p>
        </w:tc>
        <w:tc>
          <w:tcPr>
            <w:tcW w:w="340" w:type="dxa"/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EE2DD5" w:rsidRPr="003C30AC" w:rsidRDefault="00EE2DD5" w:rsidP="0011036B">
            <w:pPr>
              <w:jc w:val="center"/>
              <w:rPr>
                <w:highlight w:val="yellow"/>
              </w:rPr>
            </w:pPr>
          </w:p>
        </w:tc>
      </w:tr>
    </w:tbl>
    <w:p w:rsidR="00564ECA" w:rsidRPr="00754337" w:rsidRDefault="00564ECA" w:rsidP="006B0C62">
      <w:pPr>
        <w:pStyle w:val="Lgende"/>
        <w:spacing w:before="120" w:after="120"/>
        <w:rPr>
          <w:sz w:val="28"/>
          <w:szCs w:val="28"/>
          <w:u w:val="single"/>
        </w:rPr>
        <w:sectPr w:rsidR="00564ECA" w:rsidRPr="00754337" w:rsidSect="000C45EA">
          <w:footerReference w:type="default" r:id="rId8"/>
          <w:headerReference w:type="firs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D1492" w:rsidRPr="00754337" w:rsidRDefault="00A05893" w:rsidP="00564ECA">
      <w:pPr>
        <w:pStyle w:val="Lgende"/>
        <w:keepNext/>
        <w:spacing w:before="120" w:after="120"/>
        <w:rPr>
          <w:sz w:val="28"/>
          <w:szCs w:val="28"/>
          <w:u w:val="single"/>
        </w:rPr>
      </w:pPr>
      <w:r w:rsidRPr="00754337">
        <w:rPr>
          <w:sz w:val="28"/>
          <w:szCs w:val="28"/>
          <w:u w:val="single"/>
        </w:rPr>
        <w:t xml:space="preserve">Question </w:t>
      </w:r>
      <w:r w:rsidR="00F41D74" w:rsidRPr="00754337">
        <w:rPr>
          <w:sz w:val="28"/>
          <w:szCs w:val="28"/>
          <w:u w:val="single"/>
        </w:rPr>
        <w:fldChar w:fldCharType="begin"/>
      </w:r>
      <w:r w:rsidRPr="00754337">
        <w:rPr>
          <w:sz w:val="28"/>
          <w:szCs w:val="28"/>
          <w:u w:val="single"/>
        </w:rPr>
        <w:instrText xml:space="preserve"> SEQ Question \* ARABIC </w:instrText>
      </w:r>
      <w:r w:rsidR="00F41D74" w:rsidRPr="00754337">
        <w:rPr>
          <w:sz w:val="28"/>
          <w:szCs w:val="28"/>
          <w:u w:val="single"/>
        </w:rPr>
        <w:fldChar w:fldCharType="separate"/>
      </w:r>
      <w:r w:rsidR="00BA071F" w:rsidRPr="00754337">
        <w:rPr>
          <w:noProof/>
          <w:sz w:val="28"/>
          <w:szCs w:val="28"/>
          <w:u w:val="single"/>
        </w:rPr>
        <w:t>1</w:t>
      </w:r>
      <w:r w:rsidR="00F41D74" w:rsidRPr="00754337">
        <w:rPr>
          <w:sz w:val="28"/>
          <w:szCs w:val="28"/>
          <w:u w:val="single"/>
        </w:rPr>
        <w:fldChar w:fldCharType="end"/>
      </w:r>
    </w:p>
    <w:p w:rsidR="00786CE0" w:rsidRPr="00754337" w:rsidRDefault="00786CE0" w:rsidP="00B5324A">
      <w:pPr>
        <w:pStyle w:val="Lgende"/>
        <w:keepNext/>
        <w:spacing w:before="120" w:after="120"/>
        <w:rPr>
          <w:b w:val="0"/>
          <w:bCs w:val="0"/>
          <w:sz w:val="24"/>
          <w:szCs w:val="24"/>
        </w:rPr>
        <w:sectPr w:rsidR="00786CE0" w:rsidRPr="00754337" w:rsidSect="0018478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C60A7" w:rsidRPr="00754337" w:rsidRDefault="00086B6E" w:rsidP="00086B6E">
      <w:pPr>
        <w:pStyle w:val="Lgende"/>
        <w:keepNext/>
        <w:spacing w:before="120" w:after="1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Afin de mieux cibler les attentes des abonnés « longue durée » </w:t>
      </w:r>
      <w:proofErr w:type="spellStart"/>
      <w:r>
        <w:rPr>
          <w:b w:val="0"/>
          <w:bCs w:val="0"/>
          <w:sz w:val="24"/>
          <w:szCs w:val="24"/>
        </w:rPr>
        <w:t>V’Lille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Transpole</w:t>
      </w:r>
      <w:proofErr w:type="spellEnd"/>
      <w:r>
        <w:rPr>
          <w:b w:val="0"/>
          <w:bCs w:val="0"/>
          <w:sz w:val="24"/>
          <w:szCs w:val="24"/>
        </w:rPr>
        <w:t xml:space="preserve"> s’intéresse dans un premier temps à l’âge de 200 abonnés choisis aléatoirement. La distribution statistique est présentée dans le tableau suivant.</w:t>
      </w:r>
    </w:p>
    <w:tbl>
      <w:tblPr>
        <w:tblW w:w="62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</w:tblGrid>
      <w:tr w:rsidR="00BF088F" w:rsidRPr="00754337" w:rsidTr="004155B4">
        <w:trPr>
          <w:trHeight w:val="324"/>
        </w:trPr>
        <w:tc>
          <w:tcPr>
            <w:tcW w:w="1240" w:type="dxa"/>
            <w:shd w:val="clear" w:color="auto" w:fill="auto"/>
            <w:vAlign w:val="center"/>
            <w:hideMark/>
          </w:tcPr>
          <w:p w:rsidR="00BF088F" w:rsidRPr="00754337" w:rsidRDefault="00BF088F" w:rsidP="004155B4">
            <w:pPr>
              <w:jc w:val="center"/>
              <w:rPr>
                <w:color w:val="000000"/>
              </w:rPr>
            </w:pPr>
            <w:r w:rsidRPr="00754337">
              <w:rPr>
                <w:bCs/>
                <w:color w:val="000000"/>
              </w:rPr>
              <w:t>Age</w:t>
            </w:r>
            <w:r w:rsidR="00086B6E">
              <w:rPr>
                <w:bCs/>
                <w:color w:val="000000"/>
              </w:rPr>
              <w:t xml:space="preserve"> des abonnés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F088F" w:rsidRPr="00754337" w:rsidRDefault="00086B6E" w:rsidP="00086B6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[15 ; 25[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F088F" w:rsidRPr="00754337" w:rsidRDefault="00086B6E" w:rsidP="00086B6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[25 ; 30[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F088F" w:rsidRPr="00754337" w:rsidRDefault="00086B6E" w:rsidP="00086B6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[30 ; 50[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F088F" w:rsidRPr="00754337" w:rsidRDefault="00086B6E" w:rsidP="00086B6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[50 ; 60[</w:t>
            </w:r>
          </w:p>
        </w:tc>
      </w:tr>
      <w:tr w:rsidR="00BF088F" w:rsidRPr="00754337" w:rsidTr="004155B4">
        <w:trPr>
          <w:trHeight w:val="324"/>
        </w:trPr>
        <w:tc>
          <w:tcPr>
            <w:tcW w:w="1240" w:type="dxa"/>
            <w:shd w:val="clear" w:color="auto" w:fill="auto"/>
            <w:vAlign w:val="center"/>
            <w:hideMark/>
          </w:tcPr>
          <w:p w:rsidR="00BF088F" w:rsidRPr="00754337" w:rsidRDefault="00786CE0" w:rsidP="004155B4">
            <w:pPr>
              <w:jc w:val="center"/>
              <w:rPr>
                <w:color w:val="000000"/>
              </w:rPr>
            </w:pPr>
            <w:r w:rsidRPr="00754337">
              <w:rPr>
                <w:bCs/>
                <w:color w:val="000000"/>
              </w:rPr>
              <w:t>E</w:t>
            </w:r>
            <w:r w:rsidR="00BF088F" w:rsidRPr="00754337">
              <w:rPr>
                <w:bCs/>
                <w:color w:val="000000"/>
              </w:rPr>
              <w:t>ffectif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F088F" w:rsidRPr="00754337" w:rsidRDefault="00086B6E" w:rsidP="00086B6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F088F" w:rsidRPr="00754337" w:rsidRDefault="00086B6E" w:rsidP="00086B6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F088F" w:rsidRPr="00754337" w:rsidRDefault="00086B6E" w:rsidP="00086B6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F088F" w:rsidRPr="00754337" w:rsidRDefault="00086B6E" w:rsidP="00086B6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</w:tbl>
    <w:p w:rsidR="002D1BAC" w:rsidRPr="00754337" w:rsidRDefault="002D1BAC" w:rsidP="00B5324A">
      <w:pPr>
        <w:pStyle w:val="Lgende"/>
        <w:keepNext/>
        <w:spacing w:before="120" w:after="120"/>
        <w:rPr>
          <w:b w:val="0"/>
          <w:sz w:val="24"/>
          <w:szCs w:val="24"/>
        </w:rPr>
      </w:pPr>
      <w:r w:rsidRPr="00754337">
        <w:rPr>
          <w:b w:val="0"/>
          <w:sz w:val="24"/>
          <w:szCs w:val="24"/>
        </w:rPr>
        <w:t xml:space="preserve"> </w:t>
      </w:r>
      <w:r w:rsidR="008776E8" w:rsidRPr="00754337">
        <w:rPr>
          <w:b w:val="0"/>
          <w:sz w:val="24"/>
          <w:szCs w:val="24"/>
        </w:rPr>
        <w:t>Calculer l’écart-type.</w:t>
      </w:r>
    </w:p>
    <w:p w:rsidR="00B870DC" w:rsidRPr="00754337" w:rsidRDefault="00B870DC" w:rsidP="00C75B3B">
      <w:pPr>
        <w:pStyle w:val="Paragraphedeliste"/>
        <w:numPr>
          <w:ilvl w:val="0"/>
          <w:numId w:val="24"/>
        </w:numPr>
        <w:rPr>
          <w:rFonts w:ascii="Cambria Math" w:hAnsi="Cambria Math"/>
          <w:oMath/>
        </w:rPr>
        <w:sectPr w:rsidR="00B870DC" w:rsidRPr="00754337" w:rsidSect="00786CE0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C60A7" w:rsidRPr="00754337" w:rsidRDefault="00B6466E" w:rsidP="00C75B3B">
      <w:pPr>
        <w:pStyle w:val="Paragraphedeliste"/>
        <w:numPr>
          <w:ilvl w:val="0"/>
          <w:numId w:val="24"/>
        </w:numPr>
      </w:pPr>
      <m:oMath>
        <m:r>
          <w:rPr>
            <w:rFonts w:ascii="Cambria Math" w:hAnsi="Cambria Math"/>
          </w:rPr>
          <m:t>4,69</m:t>
        </m:r>
      </m:oMath>
    </w:p>
    <w:p w:rsidR="00C75B3B" w:rsidRPr="00DC2ACE" w:rsidRDefault="00B6466E" w:rsidP="00C75B3B">
      <w:pPr>
        <w:pStyle w:val="Paragraphedeliste"/>
        <w:numPr>
          <w:ilvl w:val="0"/>
          <w:numId w:val="24"/>
        </w:numPr>
      </w:pPr>
      <w:r w:rsidRPr="00DC2ACE">
        <w:t>2,16</w:t>
      </w:r>
    </w:p>
    <w:p w:rsidR="00B870DC" w:rsidRPr="00DC2ACE" w:rsidRDefault="00B6466E" w:rsidP="00C75B3B">
      <w:pPr>
        <w:pStyle w:val="Paragraphedeliste"/>
        <w:numPr>
          <w:ilvl w:val="0"/>
          <w:numId w:val="24"/>
        </w:numPr>
      </w:pPr>
      <w:r w:rsidRPr="00DC2ACE">
        <w:t>94,13</w:t>
      </w:r>
    </w:p>
    <w:p w:rsidR="00B870DC" w:rsidRPr="00DC2ACE" w:rsidRDefault="00B6466E" w:rsidP="00C75B3B">
      <w:pPr>
        <w:pStyle w:val="Paragraphedeliste"/>
        <w:numPr>
          <w:ilvl w:val="0"/>
          <w:numId w:val="24"/>
        </w:numPr>
      </w:pPr>
      <m:oMath>
        <m:r>
          <w:rPr>
            <w:rFonts w:ascii="Cambria Math" w:hAnsi="Cambria Math"/>
          </w:rPr>
          <m:t>9,70</m:t>
        </m:r>
      </m:oMath>
    </w:p>
    <w:p w:rsidR="00BF088F" w:rsidRPr="00DC2ACE" w:rsidRDefault="002047FE" w:rsidP="00B6466E">
      <w:pPr>
        <w:pStyle w:val="Paragraphedeliste"/>
        <w:numPr>
          <w:ilvl w:val="0"/>
          <w:numId w:val="24"/>
        </w:numPr>
      </w:pPr>
      <w:r w:rsidRPr="00DC2ACE">
        <w:t>Dans cet</w:t>
      </w:r>
      <w:r w:rsidR="008776E8" w:rsidRPr="00DC2ACE">
        <w:t xml:space="preserve"> exercice l’écart-type</w:t>
      </w:r>
      <w:r w:rsidR="00B870DC" w:rsidRPr="00DC2ACE">
        <w:t xml:space="preserve"> n’existe pas.</w:t>
      </w:r>
    </w:p>
    <w:p w:rsidR="00786CE0" w:rsidRPr="00DC2ACE" w:rsidRDefault="00786CE0">
      <w:pPr>
        <w:rPr>
          <w:sz w:val="28"/>
          <w:szCs w:val="28"/>
          <w:u w:val="single"/>
        </w:rPr>
        <w:sectPr w:rsidR="00786CE0" w:rsidRPr="00DC2ACE" w:rsidSect="00786CE0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86CE0" w:rsidRPr="00DC2ACE" w:rsidRDefault="00786CE0">
      <w:pPr>
        <w:rPr>
          <w:b/>
          <w:bCs/>
          <w:sz w:val="28"/>
          <w:szCs w:val="28"/>
          <w:u w:val="single"/>
        </w:rPr>
      </w:pPr>
      <w:r w:rsidRPr="00DC2ACE">
        <w:rPr>
          <w:sz w:val="28"/>
          <w:szCs w:val="28"/>
          <w:u w:val="single"/>
        </w:rPr>
        <w:br w:type="page"/>
      </w:r>
    </w:p>
    <w:p w:rsidR="00B5324A" w:rsidRPr="00DC2ACE" w:rsidRDefault="00B5324A" w:rsidP="00B5324A">
      <w:pPr>
        <w:pStyle w:val="Lgende"/>
        <w:keepNext/>
        <w:spacing w:before="120" w:after="120"/>
        <w:rPr>
          <w:sz w:val="28"/>
          <w:szCs w:val="28"/>
          <w:u w:val="single"/>
        </w:rPr>
      </w:pPr>
      <w:r w:rsidRPr="00DC2ACE">
        <w:rPr>
          <w:sz w:val="28"/>
          <w:szCs w:val="28"/>
          <w:u w:val="single"/>
        </w:rPr>
        <w:lastRenderedPageBreak/>
        <w:t xml:space="preserve">Question </w:t>
      </w:r>
      <w:r w:rsidR="00F41D74" w:rsidRPr="00DC2ACE">
        <w:rPr>
          <w:sz w:val="28"/>
          <w:szCs w:val="28"/>
          <w:u w:val="single"/>
        </w:rPr>
        <w:fldChar w:fldCharType="begin"/>
      </w:r>
      <w:r w:rsidRPr="00DC2ACE">
        <w:rPr>
          <w:sz w:val="28"/>
          <w:szCs w:val="28"/>
          <w:u w:val="single"/>
        </w:rPr>
        <w:instrText xml:space="preserve"> SEQ Question \* ARABIC </w:instrText>
      </w:r>
      <w:r w:rsidR="00F41D74" w:rsidRPr="00DC2ACE">
        <w:rPr>
          <w:sz w:val="28"/>
          <w:szCs w:val="28"/>
          <w:u w:val="single"/>
        </w:rPr>
        <w:fldChar w:fldCharType="separate"/>
      </w:r>
      <w:r w:rsidR="00BA071F" w:rsidRPr="00DC2ACE">
        <w:rPr>
          <w:noProof/>
          <w:sz w:val="28"/>
          <w:szCs w:val="28"/>
          <w:u w:val="single"/>
        </w:rPr>
        <w:t>2</w:t>
      </w:r>
      <w:r w:rsidR="00F41D74" w:rsidRPr="00DC2ACE">
        <w:rPr>
          <w:sz w:val="28"/>
          <w:szCs w:val="28"/>
          <w:u w:val="single"/>
        </w:rPr>
        <w:fldChar w:fldCharType="end"/>
      </w:r>
    </w:p>
    <w:p w:rsidR="00A7001F" w:rsidRPr="00DC2ACE" w:rsidRDefault="00A7001F" w:rsidP="00C135BA">
      <w:r w:rsidRPr="00DC2ACE">
        <w:t>Le tableau ci-dessous donne l’évolution annuelle des naissances entre 2006 et 2010 en Bretagne.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701"/>
      </w:tblGrid>
      <w:tr w:rsidR="00A7001F" w:rsidRPr="00DC2ACE" w:rsidTr="00A7001F">
        <w:tc>
          <w:tcPr>
            <w:tcW w:w="1271" w:type="dxa"/>
          </w:tcPr>
          <w:p w:rsidR="00A7001F" w:rsidRPr="00DC2ACE" w:rsidRDefault="00A7001F" w:rsidP="00C135BA">
            <w:r w:rsidRPr="00DC2ACE">
              <w:t>Année</w:t>
            </w:r>
          </w:p>
        </w:tc>
        <w:tc>
          <w:tcPr>
            <w:tcW w:w="1701" w:type="dxa"/>
          </w:tcPr>
          <w:p w:rsidR="00A7001F" w:rsidRPr="00DC2ACE" w:rsidRDefault="00A7001F" w:rsidP="00C135BA">
            <w:r w:rsidRPr="00DC2ACE">
              <w:t>Evolution annuelle</w:t>
            </w:r>
          </w:p>
        </w:tc>
      </w:tr>
      <w:tr w:rsidR="00A7001F" w:rsidRPr="00DC2ACE" w:rsidTr="00A7001F">
        <w:tc>
          <w:tcPr>
            <w:tcW w:w="1271" w:type="dxa"/>
          </w:tcPr>
          <w:p w:rsidR="00A7001F" w:rsidRPr="00DC2ACE" w:rsidRDefault="00A7001F" w:rsidP="00C135BA">
            <w:r w:rsidRPr="00DC2ACE">
              <w:t>2006</w:t>
            </w:r>
          </w:p>
        </w:tc>
        <w:tc>
          <w:tcPr>
            <w:tcW w:w="1701" w:type="dxa"/>
          </w:tcPr>
          <w:p w:rsidR="00A7001F" w:rsidRPr="00DC2ACE" w:rsidRDefault="00A7001F" w:rsidP="00C135BA">
            <w:r w:rsidRPr="00DC2ACE">
              <w:t>+4,0%</w:t>
            </w:r>
          </w:p>
        </w:tc>
      </w:tr>
      <w:tr w:rsidR="00A7001F" w:rsidRPr="00DC2ACE" w:rsidTr="00A7001F">
        <w:tc>
          <w:tcPr>
            <w:tcW w:w="1271" w:type="dxa"/>
          </w:tcPr>
          <w:p w:rsidR="00A7001F" w:rsidRPr="00DC2ACE" w:rsidRDefault="00A7001F" w:rsidP="00C135BA">
            <w:r w:rsidRPr="00DC2ACE">
              <w:t>2007</w:t>
            </w:r>
          </w:p>
        </w:tc>
        <w:tc>
          <w:tcPr>
            <w:tcW w:w="1701" w:type="dxa"/>
          </w:tcPr>
          <w:p w:rsidR="00A7001F" w:rsidRPr="00DC2ACE" w:rsidRDefault="00A7001F" w:rsidP="00C135BA">
            <w:r w:rsidRPr="00DC2ACE">
              <w:t>-2,1%</w:t>
            </w:r>
          </w:p>
        </w:tc>
      </w:tr>
      <w:tr w:rsidR="00A7001F" w:rsidRPr="00DC2ACE" w:rsidTr="00A7001F">
        <w:tc>
          <w:tcPr>
            <w:tcW w:w="1271" w:type="dxa"/>
          </w:tcPr>
          <w:p w:rsidR="00A7001F" w:rsidRPr="00DC2ACE" w:rsidRDefault="00A7001F" w:rsidP="00C135BA">
            <w:r w:rsidRPr="00DC2ACE">
              <w:t>2008</w:t>
            </w:r>
          </w:p>
        </w:tc>
        <w:tc>
          <w:tcPr>
            <w:tcW w:w="1701" w:type="dxa"/>
          </w:tcPr>
          <w:p w:rsidR="00A7001F" w:rsidRPr="00DC2ACE" w:rsidRDefault="00A7001F" w:rsidP="00C135BA">
            <w:r w:rsidRPr="00DC2ACE">
              <w:t>+1,7%</w:t>
            </w:r>
          </w:p>
        </w:tc>
      </w:tr>
      <w:tr w:rsidR="00A7001F" w:rsidRPr="00DC2ACE" w:rsidTr="00A7001F">
        <w:tc>
          <w:tcPr>
            <w:tcW w:w="1271" w:type="dxa"/>
          </w:tcPr>
          <w:p w:rsidR="00A7001F" w:rsidRPr="00DC2ACE" w:rsidRDefault="00A7001F" w:rsidP="00C135BA">
            <w:r w:rsidRPr="00DC2ACE">
              <w:t>2009</w:t>
            </w:r>
          </w:p>
        </w:tc>
        <w:tc>
          <w:tcPr>
            <w:tcW w:w="1701" w:type="dxa"/>
          </w:tcPr>
          <w:p w:rsidR="00A7001F" w:rsidRPr="00DC2ACE" w:rsidRDefault="00A7001F" w:rsidP="00C135BA">
            <w:r w:rsidRPr="00DC2ACE">
              <w:t>-1,7%</w:t>
            </w:r>
          </w:p>
        </w:tc>
      </w:tr>
      <w:tr w:rsidR="00A7001F" w:rsidRPr="00DC2ACE" w:rsidTr="00A7001F">
        <w:tc>
          <w:tcPr>
            <w:tcW w:w="1271" w:type="dxa"/>
          </w:tcPr>
          <w:p w:rsidR="00A7001F" w:rsidRPr="00DC2ACE" w:rsidRDefault="00A7001F" w:rsidP="00C135BA">
            <w:r w:rsidRPr="00DC2ACE">
              <w:t>2010</w:t>
            </w:r>
          </w:p>
        </w:tc>
        <w:tc>
          <w:tcPr>
            <w:tcW w:w="1701" w:type="dxa"/>
          </w:tcPr>
          <w:p w:rsidR="00A7001F" w:rsidRPr="00DC2ACE" w:rsidRDefault="00A7001F" w:rsidP="00C135BA">
            <w:r w:rsidRPr="00DC2ACE">
              <w:t>+0,3%</w:t>
            </w:r>
          </w:p>
        </w:tc>
      </w:tr>
    </w:tbl>
    <w:p w:rsidR="00A7001F" w:rsidRPr="00DC2ACE" w:rsidRDefault="00A7001F" w:rsidP="00C135BA"/>
    <w:p w:rsidR="00A7001F" w:rsidRPr="00DC2ACE" w:rsidRDefault="00A7001F" w:rsidP="00C135BA">
      <w:r w:rsidRPr="00DC2ACE">
        <w:t>A quoi est égale l’évolution annuelle moyenne du nombre de naissances entre 2006 et 2010.</w:t>
      </w:r>
    </w:p>
    <w:p w:rsidR="009414C9" w:rsidRPr="00DC2ACE" w:rsidRDefault="006F18A9" w:rsidP="00C825A7">
      <w:pPr>
        <w:pStyle w:val="Paragraphedeliste"/>
        <w:numPr>
          <w:ilvl w:val="0"/>
          <w:numId w:val="16"/>
        </w:numPr>
        <w:ind w:left="567" w:hanging="425"/>
      </w:pPr>
      <m:oMath>
        <m:r>
          <w:rPr>
            <w:rFonts w:ascii="Cambria Math" w:hAnsi="Cambria Math"/>
          </w:rPr>
          <m:t>0,44%</m:t>
        </m:r>
      </m:oMath>
    </w:p>
    <w:p w:rsidR="0018478F" w:rsidRPr="00DC2ACE" w:rsidRDefault="006F18A9" w:rsidP="00F23963">
      <w:pPr>
        <w:pStyle w:val="Paragraphedeliste"/>
        <w:numPr>
          <w:ilvl w:val="0"/>
          <w:numId w:val="16"/>
        </w:numPr>
        <w:ind w:left="567" w:hanging="425"/>
      </w:pPr>
      <m:oMath>
        <m:r>
          <w:rPr>
            <w:rFonts w:ascii="Cambria Math" w:hAnsi="Cambria Math"/>
          </w:rPr>
          <m:t>0,41%</m:t>
        </m:r>
      </m:oMath>
    </w:p>
    <w:p w:rsidR="0018478F" w:rsidRPr="00DC2ACE" w:rsidRDefault="006F18A9" w:rsidP="00F23963">
      <w:pPr>
        <w:pStyle w:val="Paragraphedeliste"/>
        <w:numPr>
          <w:ilvl w:val="0"/>
          <w:numId w:val="16"/>
        </w:numPr>
        <w:ind w:left="567" w:hanging="425"/>
      </w:pPr>
      <m:oMath>
        <m:r>
          <w:rPr>
            <w:rFonts w:ascii="Cambria Math" w:hAnsi="Cambria Math"/>
          </w:rPr>
          <m:t>1,49%</m:t>
        </m:r>
      </m:oMath>
    </w:p>
    <w:p w:rsidR="006F18A9" w:rsidRPr="00DC2ACE" w:rsidRDefault="006F18A9" w:rsidP="00F23963">
      <w:pPr>
        <w:pStyle w:val="Paragraphedeliste"/>
        <w:numPr>
          <w:ilvl w:val="0"/>
          <w:numId w:val="16"/>
        </w:numPr>
        <w:ind w:left="567" w:hanging="425"/>
      </w:pPr>
      <w:r w:rsidRPr="00DC2ACE">
        <w:t>1,41%</w:t>
      </w:r>
    </w:p>
    <w:p w:rsidR="007467AC" w:rsidRPr="00DC2ACE" w:rsidRDefault="00A05937" w:rsidP="00D55872">
      <w:pPr>
        <w:pStyle w:val="Paragraphedeliste"/>
        <w:keepNext/>
        <w:spacing w:before="120" w:after="120"/>
        <w:ind w:left="0"/>
        <w:rPr>
          <w:b/>
          <w:sz w:val="28"/>
          <w:szCs w:val="28"/>
          <w:u w:val="single"/>
        </w:rPr>
      </w:pPr>
      <w:r w:rsidRPr="00DC2ACE">
        <w:rPr>
          <w:b/>
          <w:sz w:val="28"/>
          <w:szCs w:val="28"/>
          <w:u w:val="single"/>
        </w:rPr>
        <w:t>Q</w:t>
      </w:r>
      <w:r w:rsidR="007467AC" w:rsidRPr="00DC2ACE">
        <w:rPr>
          <w:b/>
          <w:sz w:val="28"/>
          <w:szCs w:val="28"/>
          <w:u w:val="single"/>
        </w:rPr>
        <w:t xml:space="preserve">uestion </w:t>
      </w:r>
      <w:r w:rsidR="00F41D74" w:rsidRPr="00DC2ACE">
        <w:rPr>
          <w:b/>
          <w:sz w:val="28"/>
          <w:szCs w:val="28"/>
          <w:u w:val="single"/>
        </w:rPr>
        <w:fldChar w:fldCharType="begin"/>
      </w:r>
      <w:r w:rsidR="007467AC" w:rsidRPr="00DC2ACE">
        <w:rPr>
          <w:b/>
          <w:sz w:val="28"/>
          <w:szCs w:val="28"/>
          <w:u w:val="single"/>
        </w:rPr>
        <w:instrText xml:space="preserve"> SEQ Question \* ARABIC </w:instrText>
      </w:r>
      <w:r w:rsidR="00F41D74" w:rsidRPr="00DC2ACE">
        <w:rPr>
          <w:b/>
          <w:sz w:val="28"/>
          <w:szCs w:val="28"/>
          <w:u w:val="single"/>
        </w:rPr>
        <w:fldChar w:fldCharType="separate"/>
      </w:r>
      <w:r w:rsidR="00BA071F" w:rsidRPr="00DC2ACE">
        <w:rPr>
          <w:b/>
          <w:noProof/>
          <w:sz w:val="28"/>
          <w:szCs w:val="28"/>
          <w:u w:val="single"/>
        </w:rPr>
        <w:t>3</w:t>
      </w:r>
      <w:r w:rsidR="00F41D74" w:rsidRPr="00DC2ACE">
        <w:rPr>
          <w:b/>
          <w:sz w:val="28"/>
          <w:szCs w:val="28"/>
          <w:u w:val="single"/>
        </w:rPr>
        <w:fldChar w:fldCharType="end"/>
      </w:r>
    </w:p>
    <w:p w:rsidR="002F60B3" w:rsidRPr="00DC2ACE" w:rsidRDefault="002F60B3" w:rsidP="002F60B3">
      <w:pPr>
        <w:pStyle w:val="Lgende"/>
        <w:keepNext/>
        <w:spacing w:before="120" w:after="120"/>
        <w:jc w:val="both"/>
        <w:rPr>
          <w:b w:val="0"/>
          <w:sz w:val="24"/>
          <w:szCs w:val="24"/>
        </w:rPr>
      </w:pPr>
      <w:r w:rsidRPr="00DC2ACE">
        <w:rPr>
          <w:b w:val="0"/>
          <w:sz w:val="24"/>
          <w:szCs w:val="24"/>
        </w:rPr>
        <w:t>Soit un groupe de 100 malades. Certains ont pris un somnifère alors que d’autres ont pris sans le savoir du sucre. Après une nuit, on leur a demandé si le « traitement » avait été efficace. Le tableau suit donne la répartition des réponses.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0"/>
        <w:gridCol w:w="1390"/>
        <w:gridCol w:w="1391"/>
      </w:tblGrid>
      <w:tr w:rsidR="002F60B3" w:rsidRPr="00DC2ACE" w:rsidTr="002F60B3">
        <w:tc>
          <w:tcPr>
            <w:tcW w:w="1390" w:type="dxa"/>
          </w:tcPr>
          <w:p w:rsidR="002F60B3" w:rsidRPr="00DC2ACE" w:rsidRDefault="002F60B3" w:rsidP="002F60B3">
            <w:pPr>
              <w:pStyle w:val="Lgende"/>
              <w:keepNext/>
              <w:rPr>
                <w:b w:val="0"/>
                <w:sz w:val="24"/>
                <w:szCs w:val="24"/>
              </w:rPr>
            </w:pPr>
          </w:p>
        </w:tc>
        <w:tc>
          <w:tcPr>
            <w:tcW w:w="1390" w:type="dxa"/>
          </w:tcPr>
          <w:p w:rsidR="002F60B3" w:rsidRPr="00DC2ACE" w:rsidRDefault="002F60B3" w:rsidP="002F60B3">
            <w:pPr>
              <w:pStyle w:val="Lgende"/>
              <w:keepNext/>
              <w:rPr>
                <w:b w:val="0"/>
                <w:sz w:val="24"/>
                <w:szCs w:val="24"/>
              </w:rPr>
            </w:pPr>
            <w:r w:rsidRPr="00DC2ACE">
              <w:rPr>
                <w:b w:val="0"/>
                <w:sz w:val="24"/>
                <w:szCs w:val="24"/>
              </w:rPr>
              <w:t>Ont bien dormi</w:t>
            </w:r>
          </w:p>
        </w:tc>
        <w:tc>
          <w:tcPr>
            <w:tcW w:w="1391" w:type="dxa"/>
          </w:tcPr>
          <w:p w:rsidR="002F60B3" w:rsidRPr="00DC2ACE" w:rsidRDefault="002F60B3" w:rsidP="002F60B3">
            <w:pPr>
              <w:pStyle w:val="Lgende"/>
              <w:keepNext/>
              <w:rPr>
                <w:b w:val="0"/>
                <w:sz w:val="24"/>
                <w:szCs w:val="24"/>
              </w:rPr>
            </w:pPr>
            <w:r w:rsidRPr="00DC2ACE">
              <w:rPr>
                <w:b w:val="0"/>
                <w:sz w:val="24"/>
                <w:szCs w:val="24"/>
              </w:rPr>
              <w:t>N’ont pas bien dormi</w:t>
            </w:r>
          </w:p>
        </w:tc>
      </w:tr>
      <w:tr w:rsidR="002F60B3" w:rsidRPr="00DC2ACE" w:rsidTr="002F60B3">
        <w:tc>
          <w:tcPr>
            <w:tcW w:w="1390" w:type="dxa"/>
          </w:tcPr>
          <w:p w:rsidR="002F60B3" w:rsidRPr="00DC2ACE" w:rsidRDefault="002F60B3" w:rsidP="002F60B3">
            <w:pPr>
              <w:pStyle w:val="Lgende"/>
              <w:keepNext/>
              <w:rPr>
                <w:b w:val="0"/>
                <w:sz w:val="24"/>
                <w:szCs w:val="24"/>
              </w:rPr>
            </w:pPr>
            <w:r w:rsidRPr="00DC2ACE">
              <w:rPr>
                <w:b w:val="0"/>
                <w:sz w:val="24"/>
                <w:szCs w:val="24"/>
              </w:rPr>
              <w:t>Somnifère</w:t>
            </w:r>
          </w:p>
        </w:tc>
        <w:tc>
          <w:tcPr>
            <w:tcW w:w="1390" w:type="dxa"/>
          </w:tcPr>
          <w:p w:rsidR="002F60B3" w:rsidRPr="00DC2ACE" w:rsidRDefault="002F60B3" w:rsidP="002F60B3">
            <w:pPr>
              <w:pStyle w:val="Lgende"/>
              <w:keepNext/>
              <w:rPr>
                <w:b w:val="0"/>
                <w:sz w:val="24"/>
                <w:szCs w:val="24"/>
              </w:rPr>
            </w:pPr>
            <w:r w:rsidRPr="00DC2ACE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391" w:type="dxa"/>
          </w:tcPr>
          <w:p w:rsidR="002F60B3" w:rsidRPr="00DC2ACE" w:rsidRDefault="002F60B3" w:rsidP="002F60B3">
            <w:pPr>
              <w:pStyle w:val="Lgende"/>
              <w:keepNext/>
              <w:rPr>
                <w:b w:val="0"/>
                <w:sz w:val="24"/>
                <w:szCs w:val="24"/>
              </w:rPr>
            </w:pPr>
            <w:r w:rsidRPr="00DC2ACE">
              <w:rPr>
                <w:b w:val="0"/>
                <w:sz w:val="24"/>
                <w:szCs w:val="24"/>
              </w:rPr>
              <w:t>6</w:t>
            </w:r>
          </w:p>
        </w:tc>
      </w:tr>
      <w:tr w:rsidR="002F60B3" w:rsidRPr="00DC2ACE" w:rsidTr="002F60B3">
        <w:tc>
          <w:tcPr>
            <w:tcW w:w="1390" w:type="dxa"/>
          </w:tcPr>
          <w:p w:rsidR="002F60B3" w:rsidRPr="00DC2ACE" w:rsidRDefault="002F60B3" w:rsidP="002F60B3">
            <w:pPr>
              <w:pStyle w:val="Lgende"/>
              <w:keepNext/>
              <w:rPr>
                <w:b w:val="0"/>
                <w:sz w:val="24"/>
                <w:szCs w:val="24"/>
              </w:rPr>
            </w:pPr>
            <w:r w:rsidRPr="00DC2ACE">
              <w:rPr>
                <w:b w:val="0"/>
                <w:sz w:val="24"/>
                <w:szCs w:val="24"/>
              </w:rPr>
              <w:t>Sucre</w:t>
            </w:r>
          </w:p>
        </w:tc>
        <w:tc>
          <w:tcPr>
            <w:tcW w:w="1390" w:type="dxa"/>
          </w:tcPr>
          <w:p w:rsidR="002F60B3" w:rsidRPr="00DC2ACE" w:rsidRDefault="002F60B3" w:rsidP="002F60B3">
            <w:pPr>
              <w:pStyle w:val="Lgende"/>
              <w:keepNext/>
              <w:rPr>
                <w:b w:val="0"/>
                <w:sz w:val="24"/>
                <w:szCs w:val="24"/>
              </w:rPr>
            </w:pPr>
            <w:r w:rsidRPr="00DC2ACE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1391" w:type="dxa"/>
          </w:tcPr>
          <w:p w:rsidR="002F60B3" w:rsidRPr="00DC2ACE" w:rsidRDefault="002F60B3" w:rsidP="002F60B3">
            <w:pPr>
              <w:pStyle w:val="Lgende"/>
              <w:keepNext/>
              <w:rPr>
                <w:b w:val="0"/>
                <w:sz w:val="24"/>
                <w:szCs w:val="24"/>
              </w:rPr>
            </w:pPr>
            <w:r w:rsidRPr="00DC2ACE">
              <w:rPr>
                <w:b w:val="0"/>
                <w:sz w:val="24"/>
                <w:szCs w:val="24"/>
              </w:rPr>
              <w:t>20</w:t>
            </w:r>
          </w:p>
        </w:tc>
      </w:tr>
    </w:tbl>
    <w:p w:rsidR="002F60B3" w:rsidRPr="00DC2ACE" w:rsidRDefault="002F60B3" w:rsidP="002F60B3">
      <w:pPr>
        <w:pStyle w:val="Lgende"/>
        <w:widowControl w:val="0"/>
        <w:spacing w:before="120" w:after="120"/>
        <w:rPr>
          <w:b w:val="0"/>
          <w:sz w:val="24"/>
          <w:szCs w:val="24"/>
        </w:rPr>
      </w:pPr>
      <w:r w:rsidRPr="00DC2ACE">
        <w:rPr>
          <w:b w:val="0"/>
          <w:sz w:val="24"/>
          <w:szCs w:val="24"/>
        </w:rPr>
        <w:t>Quel indicateur allez-vous utiliser p</w:t>
      </w:r>
      <w:r w:rsidR="00801D5D" w:rsidRPr="00DC2ACE">
        <w:rPr>
          <w:b w:val="0"/>
          <w:sz w:val="24"/>
          <w:szCs w:val="24"/>
        </w:rPr>
        <w:t>our évaluer l’efficacité du traitement ?</w:t>
      </w:r>
    </w:p>
    <w:p w:rsidR="00801D5D" w:rsidRPr="00DC2ACE" w:rsidRDefault="00801D5D" w:rsidP="00801D5D">
      <w:pPr>
        <w:pStyle w:val="Paragraphedeliste"/>
        <w:numPr>
          <w:ilvl w:val="0"/>
          <w:numId w:val="30"/>
        </w:numPr>
        <w:ind w:left="567" w:hanging="425"/>
      </w:pPr>
      <w:r w:rsidRPr="00DC2ACE">
        <w:t>Le coefficient de corrélation</w:t>
      </w:r>
    </w:p>
    <w:p w:rsidR="00801D5D" w:rsidRPr="00DC2ACE" w:rsidRDefault="00801D5D" w:rsidP="00801D5D">
      <w:pPr>
        <w:pStyle w:val="Paragraphedeliste"/>
        <w:numPr>
          <w:ilvl w:val="0"/>
          <w:numId w:val="30"/>
        </w:numPr>
        <w:ind w:left="567" w:hanging="425"/>
      </w:pPr>
      <w:r w:rsidRPr="00DC2ACE">
        <w:t>Le rapport de corrélation</w:t>
      </w:r>
    </w:p>
    <w:p w:rsidR="00801D5D" w:rsidRPr="00DC2ACE" w:rsidRDefault="00801D5D" w:rsidP="00801D5D">
      <w:pPr>
        <w:pStyle w:val="Paragraphedeliste"/>
        <w:numPr>
          <w:ilvl w:val="0"/>
          <w:numId w:val="30"/>
        </w:numPr>
        <w:ind w:left="567" w:hanging="425"/>
      </w:pPr>
      <w:r w:rsidRPr="00DC2ACE">
        <w:t>Le Khi²</w:t>
      </w:r>
    </w:p>
    <w:p w:rsidR="00801D5D" w:rsidRPr="00DC2ACE" w:rsidRDefault="00801D5D" w:rsidP="00801D5D">
      <w:pPr>
        <w:pStyle w:val="Paragraphedeliste"/>
        <w:numPr>
          <w:ilvl w:val="0"/>
          <w:numId w:val="30"/>
        </w:numPr>
        <w:ind w:left="567" w:hanging="425"/>
      </w:pPr>
      <w:r w:rsidRPr="00DC2ACE">
        <w:t>Le coefficient de détermination</w:t>
      </w:r>
    </w:p>
    <w:p w:rsidR="00DB3607" w:rsidRPr="00DC2ACE" w:rsidRDefault="00DB3607" w:rsidP="00F23963">
      <w:pPr>
        <w:pStyle w:val="Lgende"/>
        <w:widowControl w:val="0"/>
        <w:spacing w:before="120" w:after="120"/>
        <w:rPr>
          <w:sz w:val="28"/>
          <w:szCs w:val="28"/>
          <w:u w:val="single"/>
        </w:rPr>
      </w:pPr>
      <w:r w:rsidRPr="00DC2ACE">
        <w:rPr>
          <w:sz w:val="28"/>
          <w:szCs w:val="28"/>
          <w:u w:val="single"/>
        </w:rPr>
        <w:t xml:space="preserve">Question </w:t>
      </w:r>
      <w:r w:rsidR="00F23963" w:rsidRPr="00DC2ACE">
        <w:rPr>
          <w:sz w:val="28"/>
          <w:szCs w:val="28"/>
          <w:u w:val="single"/>
        </w:rPr>
        <w:t>4</w:t>
      </w:r>
    </w:p>
    <w:p w:rsidR="008C6E8E" w:rsidRPr="00DC2ACE" w:rsidRDefault="008C6E8E" w:rsidP="008C6E8E">
      <w:pPr>
        <w:pStyle w:val="Lgende"/>
        <w:widowControl w:val="0"/>
        <w:spacing w:before="120" w:after="120"/>
        <w:jc w:val="both"/>
        <w:rPr>
          <w:b w:val="0"/>
          <w:bCs w:val="0"/>
          <w:sz w:val="24"/>
          <w:szCs w:val="24"/>
        </w:rPr>
      </w:pPr>
      <w:r w:rsidRPr="00DC2ACE">
        <w:rPr>
          <w:b w:val="0"/>
          <w:bCs w:val="0"/>
          <w:sz w:val="24"/>
          <w:szCs w:val="24"/>
        </w:rPr>
        <w:t xml:space="preserve">A Londres, le système </w:t>
      </w:r>
      <w:r w:rsidR="003C30AC" w:rsidRPr="00DC2ACE">
        <w:rPr>
          <w:b w:val="0"/>
          <w:bCs w:val="0"/>
          <w:sz w:val="24"/>
          <w:szCs w:val="24"/>
        </w:rPr>
        <w:t xml:space="preserve">de location de vélos </w:t>
      </w:r>
      <w:proofErr w:type="spellStart"/>
      <w:r w:rsidR="003C30AC" w:rsidRPr="00DC2ACE">
        <w:rPr>
          <w:b w:val="0"/>
          <w:bCs w:val="0"/>
          <w:sz w:val="24"/>
          <w:szCs w:val="24"/>
        </w:rPr>
        <w:t>Bike</w:t>
      </w:r>
      <w:r w:rsidRPr="00DC2ACE">
        <w:rPr>
          <w:b w:val="0"/>
          <w:bCs w:val="0"/>
          <w:sz w:val="24"/>
          <w:szCs w:val="24"/>
        </w:rPr>
        <w:t>Tyson</w:t>
      </w:r>
      <w:proofErr w:type="spellEnd"/>
      <w:r w:rsidRPr="00DC2ACE">
        <w:rPr>
          <w:b w:val="0"/>
          <w:bCs w:val="0"/>
          <w:sz w:val="24"/>
          <w:szCs w:val="24"/>
        </w:rPr>
        <w:t xml:space="preserve"> a recensé deux fois plus d’abonnés chaque année qu’à Paris (sur la même période de référence). On sait que la variance du nombre d’abonnés à Paris est de 465.523.597. Donnez la variance d</w:t>
      </w:r>
      <w:r w:rsidR="003C30AC" w:rsidRPr="00DC2ACE">
        <w:rPr>
          <w:b w:val="0"/>
          <w:bCs w:val="0"/>
          <w:sz w:val="24"/>
          <w:szCs w:val="24"/>
        </w:rPr>
        <w:t>u</w:t>
      </w:r>
      <w:r w:rsidRPr="00DC2ACE">
        <w:rPr>
          <w:b w:val="0"/>
          <w:bCs w:val="0"/>
          <w:sz w:val="24"/>
          <w:szCs w:val="24"/>
        </w:rPr>
        <w:t xml:space="preserve"> nombre d’abonnés de </w:t>
      </w:r>
      <w:proofErr w:type="spellStart"/>
      <w:r w:rsidRPr="00DC2ACE">
        <w:rPr>
          <w:b w:val="0"/>
          <w:bCs w:val="0"/>
          <w:sz w:val="24"/>
          <w:szCs w:val="24"/>
        </w:rPr>
        <w:t>BikeTyson</w:t>
      </w:r>
      <w:proofErr w:type="spellEnd"/>
      <w:r w:rsidRPr="00DC2ACE">
        <w:rPr>
          <w:b w:val="0"/>
          <w:bCs w:val="0"/>
          <w:sz w:val="24"/>
          <w:szCs w:val="24"/>
        </w:rPr>
        <w:t>.</w:t>
      </w:r>
    </w:p>
    <w:p w:rsidR="002A6563" w:rsidRPr="00DC2ACE" w:rsidRDefault="002A6563" w:rsidP="00F23963">
      <w:pPr>
        <w:pStyle w:val="Lgende"/>
        <w:widowControl w:val="0"/>
        <w:spacing w:before="120" w:after="120"/>
        <w:rPr>
          <w:b w:val="0"/>
          <w:bCs w:val="0"/>
          <w:sz w:val="24"/>
          <w:szCs w:val="24"/>
        </w:rPr>
      </w:pPr>
    </w:p>
    <w:p w:rsidR="002A6563" w:rsidRPr="001F6F33" w:rsidRDefault="001F6F33" w:rsidP="00F23963">
      <w:pPr>
        <w:pStyle w:val="Lgende"/>
        <w:widowControl w:val="0"/>
        <w:numPr>
          <w:ilvl w:val="0"/>
          <w:numId w:val="26"/>
        </w:numPr>
        <w:spacing w:before="120" w:after="120"/>
        <w:rPr>
          <w:b w:val="0"/>
          <w:bCs w:val="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1.862.094.388</m:t>
        </m:r>
      </m:oMath>
    </w:p>
    <w:p w:rsidR="003714E0" w:rsidRPr="001F6F33" w:rsidRDefault="001F6F33" w:rsidP="00F23963">
      <w:pPr>
        <w:pStyle w:val="Lgende"/>
        <w:widowControl w:val="0"/>
        <w:numPr>
          <w:ilvl w:val="0"/>
          <w:numId w:val="26"/>
        </w:numPr>
        <w:spacing w:before="120" w:after="120"/>
        <w:rPr>
          <w:b w:val="0"/>
          <w:bCs w:val="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931.047.194</m:t>
        </m:r>
      </m:oMath>
    </w:p>
    <w:p w:rsidR="003714E0" w:rsidRPr="001F6F33" w:rsidRDefault="001F6F33" w:rsidP="00F23963">
      <w:pPr>
        <w:pStyle w:val="Lgende"/>
        <w:widowControl w:val="0"/>
        <w:numPr>
          <w:ilvl w:val="0"/>
          <w:numId w:val="26"/>
        </w:numPr>
        <w:spacing w:before="120" w:after="120"/>
        <w:rPr>
          <w:b w:val="0"/>
          <w:bCs w:val="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465.523.597</m:t>
        </m:r>
      </m:oMath>
      <w:bookmarkStart w:id="0" w:name="_GoBack"/>
      <w:bookmarkEnd w:id="0"/>
    </w:p>
    <w:p w:rsidR="003714E0" w:rsidRPr="001F6F33" w:rsidRDefault="001F6F33" w:rsidP="00F23963">
      <w:pPr>
        <w:pStyle w:val="Lgende"/>
        <w:widowControl w:val="0"/>
        <w:numPr>
          <w:ilvl w:val="0"/>
          <w:numId w:val="26"/>
        </w:numPr>
        <w:spacing w:before="120" w:after="120"/>
        <w:rPr>
          <w:b w:val="0"/>
          <w:bCs w:val="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232.761.799</m:t>
        </m:r>
      </m:oMath>
    </w:p>
    <w:p w:rsidR="002A6563" w:rsidRPr="00DC2ACE" w:rsidRDefault="003C30AC" w:rsidP="002A6563">
      <w:pPr>
        <w:pStyle w:val="Paragraphedeliste"/>
        <w:numPr>
          <w:ilvl w:val="0"/>
          <w:numId w:val="26"/>
        </w:numPr>
      </w:pPr>
      <w:r w:rsidRPr="00DC2ACE">
        <w:t>C’</w:t>
      </w:r>
      <w:r w:rsidR="009414C9" w:rsidRPr="00DC2ACE">
        <w:t>est</w:t>
      </w:r>
      <w:r w:rsidRPr="00DC2ACE">
        <w:t xml:space="preserve"> impossible</w:t>
      </w:r>
    </w:p>
    <w:p w:rsidR="002A6563" w:rsidRPr="00DC2ACE" w:rsidRDefault="002A6563" w:rsidP="002A6563"/>
    <w:p w:rsidR="00FD243D" w:rsidRPr="00DC2ACE" w:rsidRDefault="00FD243D" w:rsidP="00F23963">
      <w:pPr>
        <w:pStyle w:val="Lgende"/>
        <w:keepNext/>
        <w:spacing w:before="120" w:after="120"/>
        <w:rPr>
          <w:sz w:val="28"/>
          <w:szCs w:val="28"/>
          <w:u w:val="single"/>
        </w:rPr>
      </w:pPr>
      <w:r w:rsidRPr="00DC2ACE">
        <w:rPr>
          <w:sz w:val="28"/>
          <w:szCs w:val="28"/>
          <w:u w:val="single"/>
        </w:rPr>
        <w:t xml:space="preserve">Question </w:t>
      </w:r>
      <w:r w:rsidR="00F23963" w:rsidRPr="00DC2ACE">
        <w:rPr>
          <w:sz w:val="28"/>
          <w:szCs w:val="28"/>
          <w:u w:val="single"/>
        </w:rPr>
        <w:t>5</w:t>
      </w:r>
    </w:p>
    <w:p w:rsidR="00E10ABD" w:rsidRPr="00DC2ACE" w:rsidRDefault="00E10ABD" w:rsidP="00E10ABD">
      <w:pPr>
        <w:rPr>
          <w:rFonts w:eastAsiaTheme="minorEastAsia"/>
        </w:rPr>
      </w:pPr>
      <w:r w:rsidRPr="00DC2ACE">
        <w:rPr>
          <w:rFonts w:eastAsiaTheme="minorEastAsia"/>
        </w:rPr>
        <w:t xml:space="preserve">3) L’équation de demande pour un nouveau jouet est : </w:t>
      </w:r>
      <m:oMath>
        <m:r>
          <w:rPr>
            <w:rFonts w:ascii="Cambria Math" w:eastAsiaTheme="minorEastAsia" w:hAnsi="Cambria Math"/>
          </w:rPr>
          <m:t>q=10000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(0,95123)</m:t>
            </m:r>
          </m:e>
          <m:sup>
            <m:r>
              <w:rPr>
                <w:rFonts w:ascii="Cambria Math" w:eastAsiaTheme="minorEastAsia" w:hAnsi="Cambria Math"/>
              </w:rPr>
              <m:t>p</m:t>
            </m:r>
          </m:sup>
        </m:sSup>
      </m:oMath>
    </w:p>
    <w:p w:rsidR="00E10ABD" w:rsidRPr="00DC2ACE" w:rsidRDefault="00E10ABD" w:rsidP="00E10ABD">
      <w:pPr>
        <w:rPr>
          <w:rFonts w:eastAsiaTheme="minorEastAsia"/>
        </w:rPr>
      </w:pPr>
      <w:r w:rsidRPr="00DC2ACE">
        <w:rPr>
          <w:rFonts w:eastAsiaTheme="minorEastAsia"/>
        </w:rPr>
        <w:t xml:space="preserve">Réécrivez la fonction de demande sous la forme </w:t>
      </w:r>
      <m:oMath>
        <m:r>
          <w:rPr>
            <w:rFonts w:ascii="Cambria Math" w:eastAsiaTheme="minorEastAsia" w:hAnsi="Cambria Math"/>
          </w:rPr>
          <m:t>q=10000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-xp</m:t>
            </m:r>
          </m:sup>
        </m:sSup>
      </m:oMath>
    </w:p>
    <w:p w:rsidR="00E10ABD" w:rsidRPr="00DC2ACE" w:rsidRDefault="00E10ABD" w:rsidP="00E10ABD">
      <w:pPr>
        <w:pStyle w:val="Paragraphedeliste"/>
        <w:numPr>
          <w:ilvl w:val="0"/>
          <w:numId w:val="29"/>
        </w:numPr>
        <w:spacing w:after="160" w:line="259" w:lineRule="auto"/>
        <w:contextualSpacing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x≈0,05</m:t>
        </m:r>
      </m:oMath>
    </w:p>
    <w:p w:rsidR="00E10ABD" w:rsidRPr="00DC2ACE" w:rsidRDefault="00E10ABD" w:rsidP="00E10ABD">
      <w:pPr>
        <w:pStyle w:val="Paragraphedeliste"/>
        <w:numPr>
          <w:ilvl w:val="0"/>
          <w:numId w:val="29"/>
        </w:numPr>
        <w:spacing w:after="160" w:line="259" w:lineRule="auto"/>
        <w:contextualSpacing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x≈-0,05</m:t>
        </m:r>
      </m:oMath>
    </w:p>
    <w:p w:rsidR="00E10ABD" w:rsidRPr="00DC2ACE" w:rsidRDefault="00E10ABD" w:rsidP="00E10ABD">
      <w:pPr>
        <w:pStyle w:val="Paragraphedeliste"/>
        <w:numPr>
          <w:ilvl w:val="0"/>
          <w:numId w:val="29"/>
        </w:numPr>
        <w:spacing w:after="160" w:line="259" w:lineRule="auto"/>
        <w:contextualSpacing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x≈</m:t>
        </m:r>
        <m:r>
          <m:rPr>
            <m:sty m:val="p"/>
          </m:rPr>
          <w:rPr>
            <w:rFonts w:ascii="Cambria Math" w:eastAsiaTheme="minorEastAsia" w:hAnsi="Cambria Math"/>
          </w:rPr>
          <m:t>ln⁡</m:t>
        </m:r>
        <m:r>
          <w:rPr>
            <w:rFonts w:ascii="Cambria Math" w:eastAsiaTheme="minorEastAsia" w:hAnsi="Cambria Math"/>
          </w:rPr>
          <m:t>(0,05)</m:t>
        </m:r>
      </m:oMath>
    </w:p>
    <w:p w:rsidR="00E10ABD" w:rsidRPr="00DC2ACE" w:rsidRDefault="00E10ABD" w:rsidP="00E10ABD">
      <w:pPr>
        <w:pStyle w:val="Paragraphedeliste"/>
        <w:numPr>
          <w:ilvl w:val="0"/>
          <w:numId w:val="29"/>
        </w:numPr>
        <w:spacing w:after="160" w:line="259" w:lineRule="auto"/>
        <w:contextualSpacing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x≈</m:t>
        </m:r>
        <m:r>
          <m:rPr>
            <m:sty m:val="p"/>
          </m:rPr>
          <w:rPr>
            <w:rFonts w:ascii="Cambria Math" w:eastAsiaTheme="minorEastAsia" w:hAnsi="Cambria Math"/>
          </w:rPr>
          <m:t>ln⁡</m:t>
        </m:r>
        <m:r>
          <w:rPr>
            <w:rFonts w:ascii="Cambria Math" w:eastAsiaTheme="minorEastAsia" w:hAnsi="Cambria Math"/>
          </w:rPr>
          <m:t>(0,95)</m:t>
        </m:r>
      </m:oMath>
    </w:p>
    <w:p w:rsidR="00E051D6" w:rsidRPr="00DC2ACE" w:rsidRDefault="00E051D6" w:rsidP="00F23963">
      <w:pPr>
        <w:pStyle w:val="Lgende"/>
        <w:widowControl w:val="0"/>
        <w:spacing w:before="120" w:after="120"/>
        <w:rPr>
          <w:sz w:val="28"/>
          <w:szCs w:val="28"/>
          <w:u w:val="single"/>
        </w:rPr>
      </w:pPr>
    </w:p>
    <w:p w:rsidR="00AE0559" w:rsidRPr="00DC2ACE" w:rsidRDefault="00AE0559" w:rsidP="00F23963">
      <w:pPr>
        <w:pStyle w:val="Lgende"/>
        <w:widowControl w:val="0"/>
        <w:spacing w:before="120" w:after="120"/>
        <w:rPr>
          <w:sz w:val="28"/>
          <w:szCs w:val="28"/>
          <w:u w:val="single"/>
        </w:rPr>
      </w:pPr>
      <w:r w:rsidRPr="00DC2ACE">
        <w:rPr>
          <w:sz w:val="28"/>
          <w:szCs w:val="28"/>
          <w:u w:val="single"/>
        </w:rPr>
        <w:t xml:space="preserve">Question </w:t>
      </w:r>
      <w:r w:rsidR="00F23963" w:rsidRPr="00DC2ACE">
        <w:rPr>
          <w:sz w:val="28"/>
          <w:szCs w:val="28"/>
          <w:u w:val="single"/>
        </w:rPr>
        <w:t>6</w:t>
      </w:r>
    </w:p>
    <w:p w:rsidR="00B906AB" w:rsidRPr="00DC2ACE" w:rsidRDefault="00B906AB" w:rsidP="00B906AB">
      <w:pPr>
        <w:rPr>
          <w:rFonts w:eastAsiaTheme="minorEastAsia"/>
        </w:rPr>
      </w:pPr>
      <w:r w:rsidRPr="00DC2ACE">
        <w:rPr>
          <w:rFonts w:eastAsiaTheme="minorEastAsia"/>
        </w:rPr>
        <w:t xml:space="preserve">Quelle est la bonne réponse ? </w:t>
      </w:r>
    </w:p>
    <w:p w:rsidR="00B906AB" w:rsidRPr="00DC2ACE" w:rsidRDefault="00B906AB" w:rsidP="00B906AB">
      <w:pPr>
        <w:pStyle w:val="Paragraphedeliste"/>
        <w:numPr>
          <w:ilvl w:val="0"/>
          <w:numId w:val="21"/>
        </w:numPr>
        <w:spacing w:after="160" w:line="259" w:lineRule="auto"/>
        <w:contextualSpacing/>
        <w:rPr>
          <w:rFonts w:eastAsiaTheme="minorEastAsia"/>
        </w:rPr>
      </w:pPr>
      <w:r w:rsidRPr="00DC2ACE">
        <w:rPr>
          <w:rFonts w:eastAsiaTheme="minorEastAsia"/>
        </w:rPr>
        <w:t xml:space="preserve">Si </w:t>
      </w:r>
      <m:oMath>
        <m:r>
          <w:rPr>
            <w:rFonts w:ascii="Cambria Math" w:eastAsiaTheme="minorEastAsia" w:hAnsi="Cambria Math"/>
          </w:rPr>
          <m:t>f</m:t>
        </m:r>
      </m:oMath>
      <w:r w:rsidRPr="00DC2ACE">
        <w:rPr>
          <w:rFonts w:eastAsiaTheme="minorEastAsia"/>
        </w:rPr>
        <w:t xml:space="preserve"> est continue en </w:t>
      </w:r>
      <m:oMath>
        <m:r>
          <w:rPr>
            <w:rFonts w:ascii="Cambria Math" w:eastAsiaTheme="minorEastAsia" w:hAnsi="Cambria Math"/>
          </w:rPr>
          <m:t xml:space="preserve">a, </m:t>
        </m:r>
      </m:oMath>
      <w:r w:rsidRPr="00DC2ACE">
        <w:rPr>
          <w:rFonts w:eastAsiaTheme="minorEastAsia"/>
        </w:rPr>
        <w:t xml:space="preserve">alors </w:t>
      </w:r>
      <m:oMath>
        <m:r>
          <w:rPr>
            <w:rFonts w:ascii="Cambria Math" w:eastAsiaTheme="minorEastAsia" w:hAnsi="Cambria Math"/>
          </w:rPr>
          <m:t>f</m:t>
        </m:r>
      </m:oMath>
      <w:r w:rsidRPr="00DC2ACE">
        <w:rPr>
          <w:rFonts w:eastAsiaTheme="minorEastAsia"/>
        </w:rPr>
        <w:t xml:space="preserve"> est dérivable en </w:t>
      </w:r>
      <m:oMath>
        <m:r>
          <w:rPr>
            <w:rFonts w:ascii="Cambria Math" w:eastAsiaTheme="minorEastAsia" w:hAnsi="Cambria Math"/>
          </w:rPr>
          <m:t>a</m:t>
        </m:r>
      </m:oMath>
    </w:p>
    <w:p w:rsidR="00B906AB" w:rsidRPr="00DC2ACE" w:rsidRDefault="00B906AB" w:rsidP="00B906AB">
      <w:pPr>
        <w:pStyle w:val="Paragraphedeliste"/>
        <w:numPr>
          <w:ilvl w:val="0"/>
          <w:numId w:val="21"/>
        </w:numPr>
        <w:spacing w:after="160" w:line="259" w:lineRule="auto"/>
        <w:contextualSpacing/>
        <w:rPr>
          <w:rFonts w:eastAsiaTheme="minorEastAsia"/>
        </w:rPr>
      </w:pPr>
      <w:r w:rsidRPr="00DC2ACE">
        <w:rPr>
          <w:rFonts w:eastAsiaTheme="minorEastAsia"/>
        </w:rPr>
        <w:t xml:space="preserve">Si </w:t>
      </w:r>
      <m:oMath>
        <m:r>
          <w:rPr>
            <w:rFonts w:ascii="Cambria Math" w:eastAsiaTheme="minorEastAsia" w:hAnsi="Cambria Math"/>
          </w:rPr>
          <m:t>f</m:t>
        </m:r>
      </m:oMath>
      <w:r w:rsidRPr="00DC2ACE">
        <w:rPr>
          <w:rFonts w:eastAsiaTheme="minorEastAsia"/>
        </w:rPr>
        <w:t xml:space="preserve"> est dérivable en </w:t>
      </w:r>
      <m:oMath>
        <m:r>
          <w:rPr>
            <w:rFonts w:ascii="Cambria Math" w:eastAsiaTheme="minorEastAsia" w:hAnsi="Cambria Math"/>
          </w:rPr>
          <m:t xml:space="preserve">a, </m:t>
        </m:r>
      </m:oMath>
      <w:r w:rsidRPr="00DC2ACE">
        <w:rPr>
          <w:rFonts w:eastAsiaTheme="minorEastAsia"/>
        </w:rPr>
        <w:t xml:space="preserve">alors </w:t>
      </w:r>
      <m:oMath>
        <m:r>
          <w:rPr>
            <w:rFonts w:ascii="Cambria Math" w:eastAsiaTheme="minorEastAsia" w:hAnsi="Cambria Math"/>
          </w:rPr>
          <m:t>f</m:t>
        </m:r>
      </m:oMath>
      <w:r w:rsidRPr="00DC2ACE">
        <w:rPr>
          <w:rFonts w:eastAsiaTheme="minorEastAsia"/>
        </w:rPr>
        <w:t xml:space="preserve"> est continue en </w:t>
      </w:r>
      <m:oMath>
        <m:r>
          <w:rPr>
            <w:rFonts w:ascii="Cambria Math" w:eastAsiaTheme="minorEastAsia" w:hAnsi="Cambria Math"/>
          </w:rPr>
          <m:t>a</m:t>
        </m:r>
      </m:oMath>
    </w:p>
    <w:p w:rsidR="00B906AB" w:rsidRPr="00DC2ACE" w:rsidRDefault="00B906AB" w:rsidP="00B906AB">
      <w:pPr>
        <w:pStyle w:val="Paragraphedeliste"/>
        <w:numPr>
          <w:ilvl w:val="0"/>
          <w:numId w:val="21"/>
        </w:numPr>
        <w:spacing w:after="160" w:line="259" w:lineRule="auto"/>
        <w:contextualSpacing/>
        <w:rPr>
          <w:rFonts w:eastAsiaTheme="minorEastAsia"/>
        </w:rPr>
      </w:pPr>
      <w:r w:rsidRPr="00DC2ACE">
        <w:rPr>
          <w:rFonts w:eastAsiaTheme="minorEastAsia"/>
        </w:rPr>
        <w:t xml:space="preserve">Si </w:t>
      </w:r>
      <m:oMath>
        <m:r>
          <w:rPr>
            <w:rFonts w:ascii="Cambria Math" w:eastAsiaTheme="minorEastAsia" w:hAnsi="Cambria Math"/>
          </w:rPr>
          <m:t>f</m:t>
        </m:r>
      </m:oMath>
      <w:r w:rsidRPr="00DC2ACE">
        <w:rPr>
          <w:rFonts w:eastAsiaTheme="minorEastAsia"/>
        </w:rPr>
        <w:t xml:space="preserve"> n’est pas continue </w:t>
      </w:r>
      <w:proofErr w:type="gramStart"/>
      <w:r w:rsidRPr="00DC2ACE">
        <w:rPr>
          <w:rFonts w:eastAsiaTheme="minorEastAsia"/>
        </w:rPr>
        <w:t xml:space="preserve">en </w:t>
      </w:r>
      <w:proofErr w:type="gramEnd"/>
      <m:oMath>
        <m:r>
          <w:rPr>
            <w:rFonts w:ascii="Cambria Math" w:eastAsiaTheme="minorEastAsia" w:hAnsi="Cambria Math"/>
          </w:rPr>
          <m:t>a</m:t>
        </m:r>
      </m:oMath>
      <w:r w:rsidRPr="00DC2ACE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f</m:t>
        </m:r>
      </m:oMath>
      <w:r w:rsidRPr="00DC2ACE">
        <w:rPr>
          <w:rFonts w:eastAsiaTheme="minorEastAsia"/>
        </w:rPr>
        <w:t xml:space="preserve"> est dérivable en </w:t>
      </w:r>
      <m:oMath>
        <m:r>
          <w:rPr>
            <w:rFonts w:ascii="Cambria Math" w:eastAsiaTheme="minorEastAsia" w:hAnsi="Cambria Math"/>
          </w:rPr>
          <m:t>a</m:t>
        </m:r>
      </m:oMath>
    </w:p>
    <w:p w:rsidR="00B906AB" w:rsidRPr="00DC2ACE" w:rsidRDefault="00B906AB" w:rsidP="00B906AB">
      <w:pPr>
        <w:pStyle w:val="Paragraphedeliste"/>
        <w:numPr>
          <w:ilvl w:val="0"/>
          <w:numId w:val="21"/>
        </w:numPr>
        <w:spacing w:after="160" w:line="259" w:lineRule="auto"/>
        <w:contextualSpacing/>
        <w:rPr>
          <w:rFonts w:eastAsiaTheme="minorEastAsia"/>
        </w:rPr>
      </w:pPr>
      <w:r w:rsidRPr="00DC2ACE">
        <w:rPr>
          <w:rFonts w:eastAsiaTheme="minorEastAsia"/>
        </w:rPr>
        <w:t xml:space="preserve">Si </w:t>
      </w:r>
      <m:oMath>
        <m:r>
          <w:rPr>
            <w:rFonts w:ascii="Cambria Math" w:eastAsiaTheme="minorEastAsia" w:hAnsi="Cambria Math"/>
          </w:rPr>
          <m:t>f</m:t>
        </m:r>
      </m:oMath>
      <w:r w:rsidRPr="00DC2ACE">
        <w:rPr>
          <w:rFonts w:eastAsiaTheme="minorEastAsia"/>
        </w:rPr>
        <w:t xml:space="preserve"> n’est pas dérivable </w:t>
      </w:r>
      <w:proofErr w:type="gramStart"/>
      <w:r w:rsidRPr="00DC2ACE">
        <w:rPr>
          <w:rFonts w:eastAsiaTheme="minorEastAsia"/>
        </w:rPr>
        <w:t xml:space="preserve">en </w:t>
      </w:r>
      <w:proofErr w:type="gramEnd"/>
      <m:oMath>
        <m:r>
          <w:rPr>
            <w:rFonts w:ascii="Cambria Math" w:eastAsiaTheme="minorEastAsia" w:hAnsi="Cambria Math"/>
          </w:rPr>
          <m:t>a</m:t>
        </m:r>
      </m:oMath>
      <w:r w:rsidRPr="00DC2ACE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f</m:t>
        </m:r>
      </m:oMath>
      <w:r w:rsidRPr="00DC2ACE">
        <w:rPr>
          <w:rFonts w:eastAsiaTheme="minorEastAsia"/>
        </w:rPr>
        <w:t xml:space="preserve"> n’est pas continue en </w:t>
      </w:r>
      <m:oMath>
        <m:r>
          <w:rPr>
            <w:rFonts w:ascii="Cambria Math" w:eastAsiaTheme="minorEastAsia" w:hAnsi="Cambria Math"/>
          </w:rPr>
          <m:t>a</m:t>
        </m:r>
      </m:oMath>
    </w:p>
    <w:p w:rsidR="00C135BA" w:rsidRPr="00DC2ACE" w:rsidRDefault="00C135BA" w:rsidP="00B906AB">
      <w:pPr>
        <w:tabs>
          <w:tab w:val="right" w:pos="8460"/>
        </w:tabs>
        <w:ind w:left="360"/>
        <w:rPr>
          <w:bCs/>
        </w:rPr>
      </w:pPr>
    </w:p>
    <w:p w:rsidR="00564ECA" w:rsidRPr="00DC2ACE" w:rsidRDefault="00564ECA" w:rsidP="00564ECA">
      <w:pPr>
        <w:pStyle w:val="Lgende"/>
        <w:keepNext/>
        <w:spacing w:before="120" w:after="120"/>
        <w:rPr>
          <w:sz w:val="28"/>
          <w:szCs w:val="28"/>
          <w:u w:val="single"/>
        </w:rPr>
      </w:pPr>
      <w:r w:rsidRPr="00DC2ACE">
        <w:rPr>
          <w:sz w:val="28"/>
          <w:szCs w:val="28"/>
          <w:u w:val="single"/>
        </w:rPr>
        <w:t xml:space="preserve">Question </w:t>
      </w:r>
      <w:r w:rsidR="00F23963" w:rsidRPr="00DC2ACE">
        <w:rPr>
          <w:sz w:val="28"/>
          <w:szCs w:val="28"/>
          <w:u w:val="single"/>
        </w:rPr>
        <w:t>7</w:t>
      </w:r>
    </w:p>
    <w:p w:rsidR="00B906AB" w:rsidRPr="00DC2ACE" w:rsidRDefault="00B906AB" w:rsidP="00B906AB">
      <w:pPr>
        <w:rPr>
          <w:rFonts w:eastAsiaTheme="minorEastAsia"/>
        </w:rPr>
      </w:pPr>
      <w:r w:rsidRPr="00DC2ACE">
        <w:rPr>
          <w:rFonts w:eastAsiaTheme="minorEastAsia"/>
        </w:rPr>
        <w:t>Le graph de la fonction rationnelle</w:t>
      </w:r>
    </w:p>
    <w:p w:rsidR="00B906AB" w:rsidRPr="00DC2ACE" w:rsidRDefault="00B906AB" w:rsidP="00B906AB">
      <w:pPr>
        <w:rPr>
          <w:rFonts w:eastAsiaTheme="minorEastAsia"/>
        </w:rPr>
      </w:pPr>
      <w:r w:rsidRPr="00DC2AC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+7x+3</m:t>
            </m:r>
          </m:num>
          <m:den>
            <m:r>
              <w:rPr>
                <w:rFonts w:ascii="Cambria Math" w:eastAsiaTheme="minorEastAsia" w:hAnsi="Cambria Math"/>
              </w:rPr>
              <m:t>5x+1</m:t>
            </m:r>
          </m:den>
        </m:f>
      </m:oMath>
      <w:r w:rsidRPr="00DC2ACE">
        <w:rPr>
          <w:rFonts w:eastAsiaTheme="minorEastAsia"/>
        </w:rPr>
        <w:t xml:space="preserve"> admet :</w:t>
      </w:r>
    </w:p>
    <w:p w:rsidR="00B906AB" w:rsidRPr="00DC2ACE" w:rsidRDefault="00B906AB" w:rsidP="00B906AB">
      <w:pPr>
        <w:pStyle w:val="Paragraphedeliste"/>
        <w:numPr>
          <w:ilvl w:val="0"/>
          <w:numId w:val="27"/>
        </w:numPr>
        <w:spacing w:after="160" w:line="259" w:lineRule="auto"/>
        <w:contextualSpacing/>
        <w:rPr>
          <w:rFonts w:eastAsiaTheme="minorEastAsia"/>
        </w:rPr>
      </w:pPr>
      <w:r w:rsidRPr="00DC2ACE">
        <w:rPr>
          <w:rFonts w:eastAsiaTheme="minorEastAsia"/>
        </w:rPr>
        <w:t xml:space="preserve">une asymptote horizontale d’équation </w:t>
      </w:r>
      <m:oMath>
        <m:r>
          <w:rPr>
            <w:rFonts w:ascii="Cambria Math" w:eastAsiaTheme="minorEastAsia" w:hAnsi="Cambria Math"/>
          </w:rPr>
          <m:t>x=-1/5</m:t>
        </m:r>
      </m:oMath>
    </w:p>
    <w:p w:rsidR="00B906AB" w:rsidRPr="00DC2ACE" w:rsidRDefault="00B906AB" w:rsidP="00B906AB">
      <w:pPr>
        <w:pStyle w:val="Paragraphedeliste"/>
        <w:numPr>
          <w:ilvl w:val="0"/>
          <w:numId w:val="27"/>
        </w:numPr>
        <w:spacing w:after="160" w:line="259" w:lineRule="auto"/>
        <w:contextualSpacing/>
        <w:rPr>
          <w:rFonts w:eastAsiaTheme="minorEastAsia"/>
        </w:rPr>
      </w:pPr>
      <w:r w:rsidRPr="00DC2ACE">
        <w:rPr>
          <w:rFonts w:eastAsiaTheme="minorEastAsia"/>
        </w:rPr>
        <w:t xml:space="preserve">une asymptote oblique d’équation </w:t>
      </w:r>
      <m:oMath>
        <m:r>
          <w:rPr>
            <w:rFonts w:ascii="Cambria Math" w:eastAsiaTheme="minorEastAsia" w:hAnsi="Cambria Math"/>
          </w:rPr>
          <m:t>y=2x-1</m:t>
        </m:r>
      </m:oMath>
    </w:p>
    <w:p w:rsidR="00B906AB" w:rsidRPr="00DC2ACE" w:rsidRDefault="00B906AB" w:rsidP="00B906AB">
      <w:pPr>
        <w:pStyle w:val="Paragraphedeliste"/>
        <w:numPr>
          <w:ilvl w:val="0"/>
          <w:numId w:val="27"/>
        </w:numPr>
        <w:spacing w:after="160" w:line="259" w:lineRule="auto"/>
        <w:contextualSpacing/>
        <w:rPr>
          <w:rFonts w:eastAsiaTheme="minorEastAsia"/>
        </w:rPr>
      </w:pPr>
      <w:r w:rsidRPr="00DC2ACE">
        <w:rPr>
          <w:rFonts w:eastAsiaTheme="minorEastAsia"/>
        </w:rPr>
        <w:t>une asymptote verticale et une asymptote horizontale</w:t>
      </w:r>
    </w:p>
    <w:p w:rsidR="00B906AB" w:rsidRPr="00DC2ACE" w:rsidRDefault="00B906AB" w:rsidP="00B906AB">
      <w:pPr>
        <w:pStyle w:val="Paragraphedeliste"/>
        <w:numPr>
          <w:ilvl w:val="0"/>
          <w:numId w:val="27"/>
        </w:numPr>
        <w:spacing w:after="160" w:line="259" w:lineRule="auto"/>
        <w:contextualSpacing/>
        <w:rPr>
          <w:rFonts w:eastAsiaTheme="minorEastAsia"/>
        </w:rPr>
      </w:pPr>
      <w:r w:rsidRPr="00DC2ACE">
        <w:rPr>
          <w:rFonts w:eastAsiaTheme="minorEastAsia"/>
        </w:rPr>
        <w:t xml:space="preserve">une asymptote oblique d’équation </w:t>
      </w:r>
      <m:oMath>
        <m:r>
          <w:rPr>
            <w:rFonts w:ascii="Cambria Math" w:eastAsiaTheme="minorEastAsia" w:hAnsi="Cambria Math"/>
          </w:rPr>
          <m:t>y=2x+1</m:t>
        </m:r>
      </m:oMath>
    </w:p>
    <w:p w:rsidR="00B906AB" w:rsidRDefault="00B906AB" w:rsidP="00564ECA">
      <w:pPr>
        <w:spacing w:before="120" w:after="120" w:line="264" w:lineRule="auto"/>
        <w:jc w:val="both"/>
        <w:rPr>
          <w:highlight w:val="yellow"/>
        </w:rPr>
      </w:pPr>
    </w:p>
    <w:sectPr w:rsidR="00B906AB" w:rsidSect="00564ECA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BD" w:rsidRDefault="00F656BD">
      <w:r>
        <w:separator/>
      </w:r>
    </w:p>
  </w:endnote>
  <w:endnote w:type="continuationSeparator" w:id="0">
    <w:p w:rsidR="00F656BD" w:rsidRDefault="00F6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36B" w:rsidRPr="00C55501" w:rsidRDefault="0011036B">
    <w:pPr>
      <w:pStyle w:val="Pieddepage"/>
      <w:jc w:val="right"/>
      <w:rPr>
        <w:rStyle w:val="Numrodepage"/>
        <w:sz w:val="22"/>
        <w:szCs w:val="22"/>
      </w:rPr>
    </w:pPr>
    <w:r w:rsidRPr="00C55501">
      <w:rPr>
        <w:sz w:val="22"/>
        <w:szCs w:val="22"/>
      </w:rPr>
      <w:t>FG</w:t>
    </w:r>
    <w:r>
      <w:rPr>
        <w:sz w:val="22"/>
        <w:szCs w:val="22"/>
      </w:rPr>
      <w:t>ES</w:t>
    </w:r>
    <w:r w:rsidRPr="00C55501">
      <w:rPr>
        <w:sz w:val="22"/>
        <w:szCs w:val="22"/>
      </w:rPr>
      <w:t xml:space="preserve"> – Concours d’entrée en Licence </w:t>
    </w:r>
    <w:r>
      <w:rPr>
        <w:sz w:val="22"/>
        <w:szCs w:val="22"/>
      </w:rPr>
      <w:t>2</w:t>
    </w:r>
    <w:r w:rsidRPr="00C55501">
      <w:rPr>
        <w:sz w:val="22"/>
        <w:szCs w:val="22"/>
      </w:rPr>
      <w:t xml:space="preserve"> – </w:t>
    </w:r>
    <w:r w:rsidRPr="00C55501">
      <w:rPr>
        <w:rStyle w:val="Numrodepage"/>
        <w:sz w:val="22"/>
        <w:szCs w:val="22"/>
      </w:rPr>
      <w:fldChar w:fldCharType="begin"/>
    </w:r>
    <w:r w:rsidRPr="00C55501">
      <w:rPr>
        <w:rStyle w:val="Numrodepage"/>
        <w:sz w:val="22"/>
        <w:szCs w:val="22"/>
      </w:rPr>
      <w:instrText xml:space="preserve"> PAGE </w:instrText>
    </w:r>
    <w:r w:rsidRPr="00C55501">
      <w:rPr>
        <w:rStyle w:val="Numrodepage"/>
        <w:sz w:val="22"/>
        <w:szCs w:val="22"/>
      </w:rPr>
      <w:fldChar w:fldCharType="separate"/>
    </w:r>
    <w:r w:rsidR="001F6F33">
      <w:rPr>
        <w:rStyle w:val="Numrodepage"/>
        <w:noProof/>
        <w:sz w:val="22"/>
        <w:szCs w:val="22"/>
      </w:rPr>
      <w:t>2</w:t>
    </w:r>
    <w:r w:rsidRPr="00C55501">
      <w:rPr>
        <w:rStyle w:val="Numrodepage"/>
        <w:sz w:val="22"/>
        <w:szCs w:val="22"/>
      </w:rPr>
      <w:fldChar w:fldCharType="end"/>
    </w:r>
    <w:r w:rsidRPr="00C55501">
      <w:rPr>
        <w:rStyle w:val="Numrodepage"/>
        <w:sz w:val="22"/>
        <w:szCs w:val="22"/>
      </w:rPr>
      <w:t>/</w:t>
    </w:r>
    <w:r w:rsidRPr="00C55501">
      <w:rPr>
        <w:rStyle w:val="Numrodepage"/>
        <w:sz w:val="22"/>
        <w:szCs w:val="22"/>
      </w:rPr>
      <w:fldChar w:fldCharType="begin"/>
    </w:r>
    <w:r w:rsidRPr="00C55501">
      <w:rPr>
        <w:rStyle w:val="Numrodepage"/>
        <w:sz w:val="22"/>
        <w:szCs w:val="22"/>
      </w:rPr>
      <w:instrText xml:space="preserve"> NUMPAGES </w:instrText>
    </w:r>
    <w:r w:rsidRPr="00C55501">
      <w:rPr>
        <w:rStyle w:val="Numrodepage"/>
        <w:sz w:val="22"/>
        <w:szCs w:val="22"/>
      </w:rPr>
      <w:fldChar w:fldCharType="separate"/>
    </w:r>
    <w:r w:rsidR="001F6F33">
      <w:rPr>
        <w:rStyle w:val="Numrodepage"/>
        <w:noProof/>
        <w:sz w:val="22"/>
        <w:szCs w:val="22"/>
      </w:rPr>
      <w:t>2</w:t>
    </w:r>
    <w:r w:rsidRPr="00C55501">
      <w:rPr>
        <w:rStyle w:val="Numrodepag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BD" w:rsidRDefault="00F656BD">
      <w:r>
        <w:separator/>
      </w:r>
    </w:p>
  </w:footnote>
  <w:footnote w:type="continuationSeparator" w:id="0">
    <w:p w:rsidR="00F656BD" w:rsidRDefault="00F65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36B" w:rsidRPr="0000673A" w:rsidRDefault="0011036B" w:rsidP="00C0197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mallCaps/>
        <w:sz w:val="28"/>
        <w:szCs w:val="28"/>
      </w:rPr>
    </w:pPr>
    <w:r>
      <w:rPr>
        <w:b/>
        <w:bCs/>
        <w:smallCaps/>
        <w:sz w:val="28"/>
        <w:szCs w:val="28"/>
      </w:rPr>
      <w:t>Faculté Libre des Sciences Economiques et de Gestion</w:t>
    </w:r>
    <w:r w:rsidRPr="0000673A">
      <w:rPr>
        <w:b/>
        <w:bCs/>
        <w:smallCaps/>
        <w:position w:val="-10"/>
        <w:sz w:val="28"/>
        <w:szCs w:val="28"/>
      </w:rPr>
      <w:object w:dxaOrig="180" w:dyaOrig="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8pt" o:ole="">
          <v:imagedata r:id="rId1" o:title=""/>
        </v:shape>
        <o:OLEObject Type="Embed" ProgID="Equation.3" ShapeID="_x0000_i1025" DrawAspect="Content" ObjectID="_1555220777" r:id="rId2"/>
      </w:object>
    </w:r>
  </w:p>
  <w:p w:rsidR="0011036B" w:rsidRDefault="001103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33A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3615B"/>
    <w:multiLevelType w:val="multilevel"/>
    <w:tmpl w:val="52A4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EA19DE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31186"/>
    <w:multiLevelType w:val="hybridMultilevel"/>
    <w:tmpl w:val="D6BA4A1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7356B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D0238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C3D5A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F7328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94C23"/>
    <w:multiLevelType w:val="hybridMultilevel"/>
    <w:tmpl w:val="4F36279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1021F"/>
    <w:multiLevelType w:val="hybridMultilevel"/>
    <w:tmpl w:val="165AD45C"/>
    <w:lvl w:ilvl="0" w:tplc="040C0019">
      <w:start w:val="1"/>
      <w:numFmt w:val="lowerLetter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302A21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1928AC"/>
    <w:multiLevelType w:val="hybridMultilevel"/>
    <w:tmpl w:val="069A7F9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D5313"/>
    <w:multiLevelType w:val="hybridMultilevel"/>
    <w:tmpl w:val="88BAD9F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42D3F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595E25"/>
    <w:multiLevelType w:val="hybridMultilevel"/>
    <w:tmpl w:val="FAF05C9A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8824F4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99702E"/>
    <w:multiLevelType w:val="hybridMultilevel"/>
    <w:tmpl w:val="C900C0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31F95"/>
    <w:multiLevelType w:val="hybridMultilevel"/>
    <w:tmpl w:val="E7183A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E2D8C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20027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20BDC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35CDA"/>
    <w:multiLevelType w:val="hybridMultilevel"/>
    <w:tmpl w:val="FAF05C9A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5656D2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4D0FB3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287C43"/>
    <w:multiLevelType w:val="hybridMultilevel"/>
    <w:tmpl w:val="FAF05C9A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E54E56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B67B27"/>
    <w:multiLevelType w:val="hybridMultilevel"/>
    <w:tmpl w:val="45E4AA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F033E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38353A"/>
    <w:multiLevelType w:val="hybridMultilevel"/>
    <w:tmpl w:val="8528C106"/>
    <w:lvl w:ilvl="0" w:tplc="7FD6B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F5333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2"/>
  </w:num>
  <w:num w:numId="4">
    <w:abstractNumId w:val="18"/>
  </w:num>
  <w:num w:numId="5">
    <w:abstractNumId w:val="5"/>
  </w:num>
  <w:num w:numId="6">
    <w:abstractNumId w:val="25"/>
  </w:num>
  <w:num w:numId="7">
    <w:abstractNumId w:val="10"/>
  </w:num>
  <w:num w:numId="8">
    <w:abstractNumId w:val="14"/>
  </w:num>
  <w:num w:numId="9">
    <w:abstractNumId w:val="6"/>
  </w:num>
  <w:num w:numId="10">
    <w:abstractNumId w:val="27"/>
  </w:num>
  <w:num w:numId="11">
    <w:abstractNumId w:val="4"/>
  </w:num>
  <w:num w:numId="12">
    <w:abstractNumId w:val="15"/>
  </w:num>
  <w:num w:numId="13">
    <w:abstractNumId w:val="2"/>
  </w:num>
  <w:num w:numId="14">
    <w:abstractNumId w:val="28"/>
  </w:num>
  <w:num w:numId="15">
    <w:abstractNumId w:val="1"/>
  </w:num>
  <w:num w:numId="16">
    <w:abstractNumId w:val="21"/>
  </w:num>
  <w:num w:numId="17">
    <w:abstractNumId w:val="7"/>
  </w:num>
  <w:num w:numId="18">
    <w:abstractNumId w:val="23"/>
  </w:num>
  <w:num w:numId="19">
    <w:abstractNumId w:val="29"/>
  </w:num>
  <w:num w:numId="20">
    <w:abstractNumId w:val="13"/>
  </w:num>
  <w:num w:numId="21">
    <w:abstractNumId w:val="20"/>
  </w:num>
  <w:num w:numId="22">
    <w:abstractNumId w:val="19"/>
  </w:num>
  <w:num w:numId="23">
    <w:abstractNumId w:val="16"/>
  </w:num>
  <w:num w:numId="24">
    <w:abstractNumId w:val="9"/>
  </w:num>
  <w:num w:numId="25">
    <w:abstractNumId w:val="8"/>
  </w:num>
  <w:num w:numId="26">
    <w:abstractNumId w:val="3"/>
  </w:num>
  <w:num w:numId="27">
    <w:abstractNumId w:val="11"/>
  </w:num>
  <w:num w:numId="28">
    <w:abstractNumId w:val="12"/>
  </w:num>
  <w:num w:numId="29">
    <w:abstractNumId w:val="26"/>
  </w:num>
  <w:num w:numId="30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C7"/>
    <w:rsid w:val="00002213"/>
    <w:rsid w:val="000134D6"/>
    <w:rsid w:val="0003378E"/>
    <w:rsid w:val="00042D11"/>
    <w:rsid w:val="00050428"/>
    <w:rsid w:val="00074840"/>
    <w:rsid w:val="00076877"/>
    <w:rsid w:val="0007726E"/>
    <w:rsid w:val="0008295C"/>
    <w:rsid w:val="00086B6E"/>
    <w:rsid w:val="000947A7"/>
    <w:rsid w:val="000A1745"/>
    <w:rsid w:val="000B7B72"/>
    <w:rsid w:val="000C45EA"/>
    <w:rsid w:val="000F2298"/>
    <w:rsid w:val="001015AB"/>
    <w:rsid w:val="001058B4"/>
    <w:rsid w:val="0011036B"/>
    <w:rsid w:val="001150AC"/>
    <w:rsid w:val="00143427"/>
    <w:rsid w:val="00152AD0"/>
    <w:rsid w:val="00152F3A"/>
    <w:rsid w:val="0018478F"/>
    <w:rsid w:val="00192504"/>
    <w:rsid w:val="001971ED"/>
    <w:rsid w:val="001A704A"/>
    <w:rsid w:val="001E426B"/>
    <w:rsid w:val="001F6F33"/>
    <w:rsid w:val="002047FE"/>
    <w:rsid w:val="00215FEF"/>
    <w:rsid w:val="0022210F"/>
    <w:rsid w:val="00241E80"/>
    <w:rsid w:val="002633B0"/>
    <w:rsid w:val="0027304B"/>
    <w:rsid w:val="002A0674"/>
    <w:rsid w:val="002A6563"/>
    <w:rsid w:val="002B7B95"/>
    <w:rsid w:val="002D1BAC"/>
    <w:rsid w:val="002F06AA"/>
    <w:rsid w:val="002F52CF"/>
    <w:rsid w:val="002F60B3"/>
    <w:rsid w:val="00306077"/>
    <w:rsid w:val="003221B5"/>
    <w:rsid w:val="0032666B"/>
    <w:rsid w:val="003425C8"/>
    <w:rsid w:val="003714E0"/>
    <w:rsid w:val="00384935"/>
    <w:rsid w:val="003903C3"/>
    <w:rsid w:val="00396D45"/>
    <w:rsid w:val="003A1698"/>
    <w:rsid w:val="003C30AC"/>
    <w:rsid w:val="003C7302"/>
    <w:rsid w:val="003D628F"/>
    <w:rsid w:val="003E7B48"/>
    <w:rsid w:val="00405BB2"/>
    <w:rsid w:val="004155B4"/>
    <w:rsid w:val="0044229F"/>
    <w:rsid w:val="00450843"/>
    <w:rsid w:val="00497E12"/>
    <w:rsid w:val="004A0CD3"/>
    <w:rsid w:val="004A365A"/>
    <w:rsid w:val="004B02F4"/>
    <w:rsid w:val="004B61F9"/>
    <w:rsid w:val="004D2AD2"/>
    <w:rsid w:val="004E03EE"/>
    <w:rsid w:val="004F423F"/>
    <w:rsid w:val="00513985"/>
    <w:rsid w:val="00517CB1"/>
    <w:rsid w:val="005306A9"/>
    <w:rsid w:val="0053615E"/>
    <w:rsid w:val="0055497A"/>
    <w:rsid w:val="00564ECA"/>
    <w:rsid w:val="00571A8E"/>
    <w:rsid w:val="0057734E"/>
    <w:rsid w:val="005D59EF"/>
    <w:rsid w:val="005F08F5"/>
    <w:rsid w:val="0062124C"/>
    <w:rsid w:val="0062427F"/>
    <w:rsid w:val="006474B7"/>
    <w:rsid w:val="00647DBE"/>
    <w:rsid w:val="0065096D"/>
    <w:rsid w:val="00655463"/>
    <w:rsid w:val="00674BF4"/>
    <w:rsid w:val="00690903"/>
    <w:rsid w:val="006A13D6"/>
    <w:rsid w:val="006A157A"/>
    <w:rsid w:val="006B0C62"/>
    <w:rsid w:val="006B29C7"/>
    <w:rsid w:val="006C73F1"/>
    <w:rsid w:val="006C7C56"/>
    <w:rsid w:val="006D4DAE"/>
    <w:rsid w:val="006D588A"/>
    <w:rsid w:val="006E25E2"/>
    <w:rsid w:val="006F18A9"/>
    <w:rsid w:val="006F6A96"/>
    <w:rsid w:val="00714AEB"/>
    <w:rsid w:val="00731F1E"/>
    <w:rsid w:val="007467AC"/>
    <w:rsid w:val="00754337"/>
    <w:rsid w:val="007632A8"/>
    <w:rsid w:val="00773867"/>
    <w:rsid w:val="007777D5"/>
    <w:rsid w:val="00786CE0"/>
    <w:rsid w:val="00796015"/>
    <w:rsid w:val="007A760E"/>
    <w:rsid w:val="007E611F"/>
    <w:rsid w:val="00801D5D"/>
    <w:rsid w:val="00803CA7"/>
    <w:rsid w:val="008105DE"/>
    <w:rsid w:val="008556C0"/>
    <w:rsid w:val="008776E8"/>
    <w:rsid w:val="00886811"/>
    <w:rsid w:val="008B7C74"/>
    <w:rsid w:val="008C32E6"/>
    <w:rsid w:val="008C60A7"/>
    <w:rsid w:val="008C6E8E"/>
    <w:rsid w:val="008D1492"/>
    <w:rsid w:val="00935314"/>
    <w:rsid w:val="009414C9"/>
    <w:rsid w:val="00943CD7"/>
    <w:rsid w:val="00945B7A"/>
    <w:rsid w:val="00946713"/>
    <w:rsid w:val="009C4085"/>
    <w:rsid w:val="00A05893"/>
    <w:rsid w:val="00A05937"/>
    <w:rsid w:val="00A059F4"/>
    <w:rsid w:val="00A062E4"/>
    <w:rsid w:val="00A37C74"/>
    <w:rsid w:val="00A7001F"/>
    <w:rsid w:val="00A938E7"/>
    <w:rsid w:val="00AA5A06"/>
    <w:rsid w:val="00AA5B82"/>
    <w:rsid w:val="00AC535F"/>
    <w:rsid w:val="00AE0559"/>
    <w:rsid w:val="00AE0B25"/>
    <w:rsid w:val="00AF40E5"/>
    <w:rsid w:val="00B04F5B"/>
    <w:rsid w:val="00B11FAE"/>
    <w:rsid w:val="00B12C9C"/>
    <w:rsid w:val="00B17558"/>
    <w:rsid w:val="00B225D1"/>
    <w:rsid w:val="00B45DB2"/>
    <w:rsid w:val="00B5324A"/>
    <w:rsid w:val="00B6466E"/>
    <w:rsid w:val="00B870DC"/>
    <w:rsid w:val="00B906AB"/>
    <w:rsid w:val="00B90872"/>
    <w:rsid w:val="00BA071F"/>
    <w:rsid w:val="00BB60EE"/>
    <w:rsid w:val="00BC2EAA"/>
    <w:rsid w:val="00BD0697"/>
    <w:rsid w:val="00BD350D"/>
    <w:rsid w:val="00BE5719"/>
    <w:rsid w:val="00BF088F"/>
    <w:rsid w:val="00C0197B"/>
    <w:rsid w:val="00C01DED"/>
    <w:rsid w:val="00C029A7"/>
    <w:rsid w:val="00C12222"/>
    <w:rsid w:val="00C12B64"/>
    <w:rsid w:val="00C135BA"/>
    <w:rsid w:val="00C14479"/>
    <w:rsid w:val="00C209CC"/>
    <w:rsid w:val="00C214B8"/>
    <w:rsid w:val="00C23B7D"/>
    <w:rsid w:val="00C55501"/>
    <w:rsid w:val="00C75B3B"/>
    <w:rsid w:val="00C879E9"/>
    <w:rsid w:val="00CA1F82"/>
    <w:rsid w:val="00CA65C9"/>
    <w:rsid w:val="00CB2300"/>
    <w:rsid w:val="00D0699B"/>
    <w:rsid w:val="00D154B6"/>
    <w:rsid w:val="00D16015"/>
    <w:rsid w:val="00D20221"/>
    <w:rsid w:val="00D23E64"/>
    <w:rsid w:val="00D30320"/>
    <w:rsid w:val="00D40DC4"/>
    <w:rsid w:val="00D55872"/>
    <w:rsid w:val="00D73400"/>
    <w:rsid w:val="00D771E0"/>
    <w:rsid w:val="00D952A6"/>
    <w:rsid w:val="00D962D8"/>
    <w:rsid w:val="00DA1650"/>
    <w:rsid w:val="00DA5644"/>
    <w:rsid w:val="00DB2321"/>
    <w:rsid w:val="00DB3607"/>
    <w:rsid w:val="00DC2ACE"/>
    <w:rsid w:val="00DD4862"/>
    <w:rsid w:val="00DE1212"/>
    <w:rsid w:val="00E051D6"/>
    <w:rsid w:val="00E10ABD"/>
    <w:rsid w:val="00E15682"/>
    <w:rsid w:val="00E361AA"/>
    <w:rsid w:val="00E40C79"/>
    <w:rsid w:val="00E55B29"/>
    <w:rsid w:val="00E656F5"/>
    <w:rsid w:val="00E70935"/>
    <w:rsid w:val="00E72D9F"/>
    <w:rsid w:val="00E955F3"/>
    <w:rsid w:val="00EB48E2"/>
    <w:rsid w:val="00EC3AA9"/>
    <w:rsid w:val="00EC5AB8"/>
    <w:rsid w:val="00ED7841"/>
    <w:rsid w:val="00EE2DD5"/>
    <w:rsid w:val="00F04142"/>
    <w:rsid w:val="00F121D3"/>
    <w:rsid w:val="00F17226"/>
    <w:rsid w:val="00F23963"/>
    <w:rsid w:val="00F23D85"/>
    <w:rsid w:val="00F41D74"/>
    <w:rsid w:val="00F4778F"/>
    <w:rsid w:val="00F656BD"/>
    <w:rsid w:val="00F832DF"/>
    <w:rsid w:val="00F90531"/>
    <w:rsid w:val="00F9392D"/>
    <w:rsid w:val="00FB434F"/>
    <w:rsid w:val="00FD243D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EC3AFCE4-438F-49B7-9D11-16CAD095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B2"/>
    <w:rPr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E05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22210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05BB2"/>
    <w:pPr>
      <w:jc w:val="center"/>
    </w:pPr>
    <w:rPr>
      <w:b/>
      <w:sz w:val="32"/>
      <w:szCs w:val="44"/>
      <w:bdr w:val="single" w:sz="4" w:space="0" w:color="auto"/>
    </w:rPr>
  </w:style>
  <w:style w:type="paragraph" w:styleId="En-tte">
    <w:name w:val="header"/>
    <w:basedOn w:val="Normal"/>
    <w:rsid w:val="00405B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05BB2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405BB2"/>
    <w:pPr>
      <w:tabs>
        <w:tab w:val="right" w:pos="840"/>
        <w:tab w:val="right" w:pos="3840"/>
        <w:tab w:val="right" w:pos="4080"/>
        <w:tab w:val="right" w:pos="4800"/>
      </w:tabs>
      <w:ind w:left="360"/>
      <w:jc w:val="both"/>
    </w:pPr>
  </w:style>
  <w:style w:type="paragraph" w:styleId="Corpsdetexte">
    <w:name w:val="Body Text"/>
    <w:basedOn w:val="Normal"/>
    <w:rsid w:val="00405BB2"/>
    <w:rPr>
      <w:sz w:val="20"/>
    </w:rPr>
  </w:style>
  <w:style w:type="character" w:styleId="Numrodepage">
    <w:name w:val="page number"/>
    <w:basedOn w:val="Policepardfaut"/>
    <w:rsid w:val="00405BB2"/>
  </w:style>
  <w:style w:type="paragraph" w:styleId="Paragraphedeliste">
    <w:name w:val="List Paragraph"/>
    <w:basedOn w:val="Normal"/>
    <w:uiPriority w:val="34"/>
    <w:qFormat/>
    <w:rsid w:val="00002213"/>
    <w:pPr>
      <w:ind w:left="708"/>
    </w:pPr>
  </w:style>
  <w:style w:type="table" w:styleId="Grilledutableau">
    <w:name w:val="Table Grid"/>
    <w:basedOn w:val="TableauNormal"/>
    <w:rsid w:val="008D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A05893"/>
    <w:rPr>
      <w:b/>
      <w:bCs/>
      <w:sz w:val="20"/>
      <w:szCs w:val="20"/>
    </w:rPr>
  </w:style>
  <w:style w:type="character" w:customStyle="1" w:styleId="Titre5Car">
    <w:name w:val="Titre 5 Car"/>
    <w:basedOn w:val="Policepardfaut"/>
    <w:link w:val="Titre5"/>
    <w:rsid w:val="0022210F"/>
    <w:rPr>
      <w:b/>
      <w:bCs/>
      <w:i/>
      <w:iCs/>
      <w:sz w:val="26"/>
      <w:szCs w:val="26"/>
      <w:lang w:eastAsia="ar-SA"/>
    </w:rPr>
  </w:style>
  <w:style w:type="paragraph" w:styleId="Textedebulles">
    <w:name w:val="Balloon Text"/>
    <w:basedOn w:val="Normal"/>
    <w:link w:val="TextedebullesCar"/>
    <w:rsid w:val="004508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5084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771E0"/>
    <w:rPr>
      <w:b/>
      <w:bCs/>
    </w:rPr>
  </w:style>
  <w:style w:type="character" w:customStyle="1" w:styleId="answer">
    <w:name w:val="answer"/>
    <w:basedOn w:val="Policepardfaut"/>
    <w:rsid w:val="00D771E0"/>
  </w:style>
  <w:style w:type="character" w:customStyle="1" w:styleId="Titre4Car">
    <w:name w:val="Titre 4 Car"/>
    <w:basedOn w:val="Policepardfaut"/>
    <w:link w:val="Titre4"/>
    <w:semiHidden/>
    <w:rsid w:val="00AE05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EE2DD5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F6A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2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88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1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53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1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3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100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83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6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4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65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80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4901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866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997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699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2BF8-2ECD-49FA-B9D4-43674CFD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Droit de l’entreprise</vt:lpstr>
    </vt:vector>
  </TitlesOfParts>
  <Company>icl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Droit de l’entreprise</dc:title>
  <dc:creator>Ludovic Vigneron</dc:creator>
  <cp:lastModifiedBy>KAZMIERCZAK Sabine</cp:lastModifiedBy>
  <cp:revision>5</cp:revision>
  <cp:lastPrinted>2016-06-20T15:24:00Z</cp:lastPrinted>
  <dcterms:created xsi:type="dcterms:W3CDTF">2017-04-07T08:58:00Z</dcterms:created>
  <dcterms:modified xsi:type="dcterms:W3CDTF">2017-05-02T06:59:00Z</dcterms:modified>
</cp:coreProperties>
</file>