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80" w:rsidRDefault="009B08B4" w:rsidP="00EB57D8">
      <w:r>
        <w:rPr>
          <w:noProof/>
        </w:rPr>
        <mc:AlternateContent>
          <mc:Choice Requires="wps">
            <w:drawing>
              <wp:anchor distT="0" distB="0" distL="114300" distR="114300" simplePos="0" relativeHeight="251660288" behindDoc="0" locked="0" layoutInCell="1" allowOverlap="1" wp14:anchorId="06E2084B" wp14:editId="2864E6CF">
                <wp:simplePos x="0" y="0"/>
                <wp:positionH relativeFrom="column">
                  <wp:posOffset>3636010</wp:posOffset>
                </wp:positionH>
                <wp:positionV relativeFrom="paragraph">
                  <wp:posOffset>-5080</wp:posOffset>
                </wp:positionV>
                <wp:extent cx="3444240" cy="467360"/>
                <wp:effectExtent l="0" t="0" r="381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504" w:rsidRPr="00EB57D8" w:rsidRDefault="009B08B4" w:rsidP="003E2472">
                            <w:pPr>
                              <w:jc w:val="right"/>
                              <w:rPr>
                                <w:rFonts w:ascii="Century Gothic" w:hAnsi="Century Gothic"/>
                                <w:b/>
                                <w:color w:val="C00060"/>
                                <w:sz w:val="48"/>
                                <w:szCs w:val="48"/>
                              </w:rPr>
                            </w:pPr>
                            <w:r>
                              <w:rPr>
                                <w:rFonts w:ascii="Century Gothic" w:hAnsi="Century Gothic"/>
                                <w:b/>
                                <w:color w:val="C00060"/>
                                <w:sz w:val="48"/>
                                <w:szCs w:val="48"/>
                              </w:rPr>
                              <w:t>RECRUTEMENT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2084B" id="_x0000_t202" coordsize="21600,21600" o:spt="202" path="m,l,21600r21600,l21600,xe">
                <v:stroke joinstyle="miter"/>
                <v:path gradientshapeok="t" o:connecttype="rect"/>
              </v:shapetype>
              <v:shape id="Text Box 2" o:spid="_x0000_s1026" type="#_x0000_t202" style="position:absolute;margin-left:286.3pt;margin-top:-.4pt;width:271.2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Bl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" stroked="f">
                <v:textbox>
                  <w:txbxContent>
                    <w:p w:rsidR="00F23504" w:rsidRPr="00EB57D8" w:rsidRDefault="009B08B4" w:rsidP="003E2472">
                      <w:pPr>
                        <w:jc w:val="right"/>
                        <w:rPr>
                          <w:rFonts w:ascii="Century Gothic" w:hAnsi="Century Gothic"/>
                          <w:b/>
                          <w:color w:val="C00060"/>
                          <w:sz w:val="48"/>
                          <w:szCs w:val="48"/>
                        </w:rPr>
                      </w:pPr>
                      <w:r>
                        <w:rPr>
                          <w:rFonts w:ascii="Century Gothic" w:hAnsi="Century Gothic"/>
                          <w:b/>
                          <w:color w:val="C00060"/>
                          <w:sz w:val="48"/>
                          <w:szCs w:val="48"/>
                        </w:rPr>
                        <w:t>RECRUTEMENT</w:t>
                      </w:r>
                    </w:p>
                  </w:txbxContent>
                </v:textbox>
              </v:shape>
            </w:pict>
          </mc:Fallback>
        </mc:AlternateContent>
      </w:r>
      <w:r w:rsidR="00FF274F" w:rsidRPr="00740F7D">
        <w:rPr>
          <w:noProof/>
        </w:rPr>
        <w:drawing>
          <wp:inline distT="0" distB="0" distL="0" distR="0" wp14:anchorId="41F76A91" wp14:editId="4BC00E92">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5" cstate="print"/>
                    <a:stretch>
                      <a:fillRect/>
                    </a:stretch>
                  </pic:blipFill>
                  <pic:spPr>
                    <a:xfrm>
                      <a:off x="0" y="0"/>
                      <a:ext cx="1688592" cy="1344168"/>
                    </a:xfrm>
                    <a:prstGeom prst="rect">
                      <a:avLst/>
                    </a:prstGeom>
                  </pic:spPr>
                </pic:pic>
              </a:graphicData>
            </a:graphic>
          </wp:inline>
        </w:drawing>
      </w:r>
      <w:r w:rsidR="00FC319E" w:rsidRPr="00740F7D">
        <w:t xml:space="preserve"> </w:t>
      </w:r>
      <w:r w:rsidR="00EB57D8">
        <w:t xml:space="preserve">     </w:t>
      </w:r>
      <w:r w:rsidR="00316971">
        <w:t xml:space="preserve">         </w:t>
      </w:r>
    </w:p>
    <w:p w:rsidR="00E15B2F" w:rsidRDefault="005C7B05" w:rsidP="00970880">
      <w:pPr>
        <w:jc w:val="center"/>
        <w:rPr>
          <w:rFonts w:ascii="Century Gothic" w:hAnsi="Century Gothic"/>
          <w:sz w:val="24"/>
          <w:szCs w:val="24"/>
        </w:rPr>
      </w:pPr>
      <w:r>
        <w:rPr>
          <w:noProof/>
        </w:rPr>
        <mc:AlternateContent>
          <mc:Choice Requires="wps">
            <w:drawing>
              <wp:anchor distT="0" distB="0" distL="114300" distR="114300" simplePos="0" relativeHeight="251662336" behindDoc="0" locked="0" layoutInCell="1" allowOverlap="1" wp14:anchorId="394B9685" wp14:editId="23DA4050">
                <wp:simplePos x="0" y="0"/>
                <wp:positionH relativeFrom="column">
                  <wp:posOffset>1684655</wp:posOffset>
                </wp:positionH>
                <wp:positionV relativeFrom="paragraph">
                  <wp:posOffset>3810</wp:posOffset>
                </wp:positionV>
                <wp:extent cx="4083050" cy="1187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504" w:rsidRPr="00970880" w:rsidRDefault="00E15B2F" w:rsidP="005C7B05">
                            <w:pPr>
                              <w:jc w:val="center"/>
                              <w:rPr>
                                <w:rFonts w:ascii="Century Gothic" w:hAnsi="Century Gothic"/>
                                <w:b/>
                                <w:color w:val="595959" w:themeColor="text1" w:themeTint="A6"/>
                                <w:sz w:val="32"/>
                                <w:szCs w:val="40"/>
                              </w:rPr>
                            </w:pPr>
                            <w:r>
                              <w:rPr>
                                <w:rFonts w:ascii="Century Gothic" w:hAnsi="Century Gothic"/>
                                <w:b/>
                                <w:color w:val="595959" w:themeColor="text1" w:themeTint="A6"/>
                                <w:sz w:val="32"/>
                                <w:szCs w:val="40"/>
                              </w:rPr>
                              <w:t xml:space="preserve">Enseignant-Chercheur </w:t>
                            </w:r>
                            <w:r w:rsidR="005C7B05">
                              <w:rPr>
                                <w:rFonts w:ascii="Century Gothic" w:hAnsi="Century Gothic"/>
                                <w:b/>
                                <w:color w:val="595959" w:themeColor="text1" w:themeTint="A6"/>
                                <w:sz w:val="32"/>
                                <w:szCs w:val="40"/>
                              </w:rPr>
                              <w:t>en Sciences et Technologies de l’Information et de la Communication</w:t>
                            </w:r>
                            <w:r>
                              <w:rPr>
                                <w:rFonts w:ascii="Century Gothic" w:hAnsi="Century Gothic"/>
                                <w:b/>
                                <w:color w:val="595959" w:themeColor="text1" w:themeTint="A6"/>
                                <w:sz w:val="32"/>
                                <w:szCs w:val="40"/>
                              </w:rPr>
                              <w:t xml:space="preserve"> </w:t>
                            </w:r>
                            <w:r w:rsidR="00F23504" w:rsidRPr="00970880">
                              <w:rPr>
                                <w:rFonts w:ascii="Century Gothic" w:hAnsi="Century Gothic"/>
                                <w:b/>
                                <w:color w:val="595959" w:themeColor="text1" w:themeTint="A6"/>
                                <w:sz w:val="32"/>
                                <w:szCs w:val="40"/>
                              </w:rPr>
                              <w:t>(H/F)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B9685" id="Text Box 3" o:spid="_x0000_s1027" type="#_x0000_t202" style="position:absolute;left:0;text-align:left;margin-left:132.65pt;margin-top:.3pt;width:321.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" stroked="f">
                <v:textbox>
                  <w:txbxContent>
                    <w:p w:rsidR="00F23504" w:rsidRPr="00970880" w:rsidRDefault="00E15B2F" w:rsidP="005C7B05">
                      <w:pPr>
                        <w:jc w:val="center"/>
                        <w:rPr>
                          <w:rFonts w:ascii="Century Gothic" w:hAnsi="Century Gothic"/>
                          <w:b/>
                          <w:color w:val="595959" w:themeColor="text1" w:themeTint="A6"/>
                          <w:sz w:val="32"/>
                          <w:szCs w:val="40"/>
                        </w:rPr>
                      </w:pPr>
                      <w:r>
                        <w:rPr>
                          <w:rFonts w:ascii="Century Gothic" w:hAnsi="Century Gothic"/>
                          <w:b/>
                          <w:color w:val="595959" w:themeColor="text1" w:themeTint="A6"/>
                          <w:sz w:val="32"/>
                          <w:szCs w:val="40"/>
                        </w:rPr>
                        <w:t xml:space="preserve">Enseignant-Chercheur </w:t>
                      </w:r>
                      <w:r w:rsidR="005C7B05">
                        <w:rPr>
                          <w:rFonts w:ascii="Century Gothic" w:hAnsi="Century Gothic"/>
                          <w:b/>
                          <w:color w:val="595959" w:themeColor="text1" w:themeTint="A6"/>
                          <w:sz w:val="32"/>
                          <w:szCs w:val="40"/>
                        </w:rPr>
                        <w:t>en Sciences et Technologies de l’Information et de la Communication</w:t>
                      </w:r>
                      <w:r>
                        <w:rPr>
                          <w:rFonts w:ascii="Century Gothic" w:hAnsi="Century Gothic"/>
                          <w:b/>
                          <w:color w:val="595959" w:themeColor="text1" w:themeTint="A6"/>
                          <w:sz w:val="32"/>
                          <w:szCs w:val="40"/>
                        </w:rPr>
                        <w:t xml:space="preserve"> </w:t>
                      </w:r>
                      <w:r w:rsidR="00F23504" w:rsidRPr="00970880">
                        <w:rPr>
                          <w:rFonts w:ascii="Century Gothic" w:hAnsi="Century Gothic"/>
                          <w:b/>
                          <w:color w:val="595959" w:themeColor="text1" w:themeTint="A6"/>
                          <w:sz w:val="32"/>
                          <w:szCs w:val="40"/>
                        </w:rPr>
                        <w:t>(H/F)</w:t>
                      </w:r>
                    </w:p>
                  </w:txbxContent>
                </v:textbox>
              </v:shape>
            </w:pict>
          </mc:Fallback>
        </mc:AlternateContent>
      </w:r>
    </w:p>
    <w:p w:rsidR="00E15B2F" w:rsidRDefault="00E15B2F" w:rsidP="00970880">
      <w:pPr>
        <w:jc w:val="center"/>
        <w:rPr>
          <w:rFonts w:ascii="Century Gothic" w:hAnsi="Century Gothic"/>
          <w:sz w:val="24"/>
          <w:szCs w:val="24"/>
        </w:rPr>
      </w:pPr>
    </w:p>
    <w:p w:rsidR="005C7B05" w:rsidRDefault="005C7B05" w:rsidP="00970880">
      <w:pPr>
        <w:jc w:val="center"/>
        <w:rPr>
          <w:rFonts w:ascii="Century Gothic" w:hAnsi="Century Gothic"/>
          <w:sz w:val="24"/>
          <w:szCs w:val="24"/>
        </w:rPr>
      </w:pPr>
    </w:p>
    <w:p w:rsidR="005C7B05" w:rsidRDefault="005C7B05" w:rsidP="00970880">
      <w:pPr>
        <w:jc w:val="center"/>
        <w:rPr>
          <w:rFonts w:ascii="Century Gothic" w:hAnsi="Century Gothic"/>
          <w:sz w:val="24"/>
          <w:szCs w:val="24"/>
        </w:rPr>
      </w:pPr>
    </w:p>
    <w:p w:rsidR="00FF274F" w:rsidRDefault="00BD09B1" w:rsidP="00970880">
      <w:pPr>
        <w:jc w:val="center"/>
        <w:rPr>
          <w:rFonts w:ascii="Century Gothic" w:hAnsi="Century Gothic"/>
          <w:sz w:val="24"/>
          <w:szCs w:val="24"/>
        </w:rPr>
      </w:pPr>
      <w:r>
        <w:rPr>
          <w:rFonts w:ascii="Century Gothic" w:hAnsi="Century Gothic"/>
          <w:sz w:val="24"/>
          <w:szCs w:val="24"/>
        </w:rPr>
        <w:t xml:space="preserve">FGES – Masters du </w:t>
      </w:r>
      <w:proofErr w:type="spellStart"/>
      <w:r>
        <w:rPr>
          <w:rFonts w:ascii="Century Gothic" w:hAnsi="Century Gothic"/>
          <w:sz w:val="24"/>
          <w:szCs w:val="24"/>
        </w:rPr>
        <w:t>Rizomm</w:t>
      </w:r>
      <w:proofErr w:type="spellEnd"/>
    </w:p>
    <w:p w:rsidR="0041499E" w:rsidRPr="00EB57D8" w:rsidRDefault="0041499E" w:rsidP="0041499E">
      <w:pPr>
        <w:spacing w:after="0"/>
        <w:jc w:val="center"/>
        <w:rPr>
          <w:rFonts w:ascii="Century Gothic" w:hAnsi="Century Gothic"/>
          <w:sz w:val="28"/>
          <w:szCs w:val="28"/>
        </w:rPr>
      </w:pPr>
      <w:r w:rsidRPr="00EB57D8">
        <w:rPr>
          <w:rFonts w:ascii="Century Gothic" w:hAnsi="Century Gothic"/>
          <w:sz w:val="28"/>
          <w:szCs w:val="28"/>
        </w:rPr>
        <w:t>--------------------------------------</w:t>
      </w:r>
    </w:p>
    <w:p w:rsidR="006A125D" w:rsidRDefault="006A125D" w:rsidP="006A125D">
      <w:pPr>
        <w:spacing w:after="0" w:line="240" w:lineRule="auto"/>
        <w:jc w:val="both"/>
        <w:rPr>
          <w:b/>
          <w:color w:val="C00060"/>
          <w:sz w:val="32"/>
          <w:szCs w:val="32"/>
        </w:rPr>
      </w:pPr>
      <w:r w:rsidRPr="00F46263">
        <w:rPr>
          <w:b/>
          <w:color w:val="C00060"/>
          <w:sz w:val="32"/>
          <w:szCs w:val="32"/>
        </w:rPr>
        <w:t>Contexte</w:t>
      </w:r>
    </w:p>
    <w:p w:rsidR="006E7310" w:rsidRPr="00F46263" w:rsidRDefault="006E7310" w:rsidP="006A125D">
      <w:pPr>
        <w:spacing w:after="0" w:line="240" w:lineRule="auto"/>
        <w:jc w:val="both"/>
        <w:rPr>
          <w:b/>
          <w:color w:val="C00060"/>
          <w:sz w:val="32"/>
          <w:szCs w:val="32"/>
        </w:rPr>
      </w:pPr>
    </w:p>
    <w:p w:rsidR="005C7B05" w:rsidRPr="00E10616" w:rsidRDefault="005C7B05" w:rsidP="005C7B05">
      <w:pPr>
        <w:autoSpaceDE w:val="0"/>
        <w:autoSpaceDN w:val="0"/>
        <w:adjustRightInd w:val="0"/>
        <w:spacing w:after="0" w:line="240" w:lineRule="auto"/>
        <w:jc w:val="both"/>
        <w:rPr>
          <w:rFonts w:ascii="Century Gothic" w:hAnsi="Century Gothic" w:cs="Calibri"/>
          <w:b/>
          <w:color w:val="404040" w:themeColor="text1" w:themeTint="BF"/>
        </w:rPr>
      </w:pPr>
      <w:r w:rsidRPr="00E10616">
        <w:rPr>
          <w:rFonts w:ascii="Century Gothic" w:hAnsi="Century Gothic" w:cs="Calibri"/>
          <w:b/>
          <w:color w:val="404040" w:themeColor="text1" w:themeTint="BF"/>
        </w:rPr>
        <w:t xml:space="preserve">La Faculté de Gestion, Economie et Sciences recrute un(e) Enseignant-Chercheur/Maître de Conférences en Sciences </w:t>
      </w:r>
      <w:r w:rsidR="00E2335B">
        <w:rPr>
          <w:rFonts w:ascii="Century Gothic" w:hAnsi="Century Gothic" w:cs="Calibri"/>
          <w:b/>
          <w:color w:val="404040" w:themeColor="text1" w:themeTint="BF"/>
        </w:rPr>
        <w:t>et technologies de l’information et de la communication</w:t>
      </w:r>
      <w:r w:rsidRPr="00E10616">
        <w:rPr>
          <w:rFonts w:ascii="Century Gothic" w:hAnsi="Century Gothic" w:cs="Calibri"/>
          <w:b/>
          <w:color w:val="404040" w:themeColor="text1" w:themeTint="BF"/>
        </w:rPr>
        <w:t xml:space="preserve"> dans le cadre d’un</w:t>
      </w:r>
      <w:r>
        <w:rPr>
          <w:rFonts w:ascii="Century Gothic" w:hAnsi="Century Gothic" w:cs="Calibri"/>
          <w:b/>
          <w:color w:val="404040" w:themeColor="text1" w:themeTint="BF"/>
        </w:rPr>
        <w:t>e création de poste.</w:t>
      </w:r>
    </w:p>
    <w:p w:rsidR="005C7B05" w:rsidRDefault="005C7B05" w:rsidP="005C7B05">
      <w:pPr>
        <w:autoSpaceDE w:val="0"/>
        <w:autoSpaceDN w:val="0"/>
        <w:adjustRightInd w:val="0"/>
        <w:spacing w:after="0" w:line="240" w:lineRule="auto"/>
        <w:jc w:val="both"/>
        <w:rPr>
          <w:rFonts w:ascii="Century Gothic" w:hAnsi="Century Gothic" w:cs="Times New Roman"/>
          <w:color w:val="404040" w:themeColor="text1" w:themeTint="BF"/>
        </w:rPr>
      </w:pPr>
      <w:r w:rsidRPr="00EE3751">
        <w:rPr>
          <w:rFonts w:ascii="Century Gothic" w:hAnsi="Century Gothic" w:cs="Times New Roman"/>
          <w:color w:val="404040" w:themeColor="text1" w:themeTint="BF"/>
        </w:rPr>
        <w:t>La FGES est une faculté qui offre 7 licences, 8 masters et des licences professionnelles en sciences, gestion, comptabilité et économie, des classes CUPGE en double cursus. Elle accueil</w:t>
      </w:r>
      <w:r>
        <w:rPr>
          <w:rFonts w:ascii="Century Gothic" w:hAnsi="Century Gothic" w:cs="Times New Roman"/>
          <w:color w:val="404040" w:themeColor="text1" w:themeTint="BF"/>
        </w:rPr>
        <w:t xml:space="preserve">le chaque année 1700 étudiants. </w:t>
      </w:r>
      <w:r w:rsidRPr="00EE3751">
        <w:rPr>
          <w:rFonts w:ascii="Century Gothic" w:hAnsi="Century Gothic" w:cs="Times New Roman"/>
          <w:color w:val="404040" w:themeColor="text1" w:themeTint="BF"/>
        </w:rPr>
        <w:t>L’accompagnement des étudiants (pédagogie active, vie étudiante, développement personnel et professionnalisation) et l’internationalisation s’inscrivent dans la mission plus large de l’Université de former des professionnels capables de s’adapter, d’innover et de devenir des citoyens acteurs et responsables.</w:t>
      </w:r>
    </w:p>
    <w:p w:rsidR="00E2335B" w:rsidRPr="00E10616" w:rsidRDefault="00E2335B" w:rsidP="005C7B05">
      <w:pPr>
        <w:autoSpaceDE w:val="0"/>
        <w:autoSpaceDN w:val="0"/>
        <w:adjustRightInd w:val="0"/>
        <w:spacing w:after="0" w:line="240" w:lineRule="auto"/>
        <w:jc w:val="both"/>
        <w:rPr>
          <w:rFonts w:ascii="Century Gothic" w:hAnsi="Century Gothic" w:cs="Calibri"/>
          <w:color w:val="404040" w:themeColor="text1" w:themeTint="BF"/>
        </w:rPr>
      </w:pPr>
      <w:r>
        <w:rPr>
          <w:rFonts w:ascii="Century Gothic" w:hAnsi="Century Gothic" w:cs="Times New Roman"/>
          <w:color w:val="404040" w:themeColor="text1" w:themeTint="BF"/>
        </w:rPr>
        <w:t>En termes de recherche, les activités se focalisent sur les problématiques de la ville durable et intelligente.</w:t>
      </w:r>
    </w:p>
    <w:p w:rsidR="00051E18" w:rsidRDefault="00051E18" w:rsidP="006A125D">
      <w:pPr>
        <w:spacing w:after="0" w:line="240" w:lineRule="auto"/>
        <w:jc w:val="both"/>
        <w:rPr>
          <w:b/>
          <w:color w:val="C00060"/>
          <w:sz w:val="32"/>
          <w:szCs w:val="32"/>
        </w:rPr>
      </w:pPr>
    </w:p>
    <w:p w:rsidR="006A125D" w:rsidRPr="00DD30B3" w:rsidRDefault="006A125D" w:rsidP="006A125D">
      <w:pPr>
        <w:spacing w:after="0" w:line="240" w:lineRule="auto"/>
        <w:jc w:val="both"/>
        <w:rPr>
          <w:b/>
          <w:color w:val="C00060"/>
          <w:sz w:val="32"/>
          <w:szCs w:val="32"/>
        </w:rPr>
      </w:pPr>
      <w:r w:rsidRPr="00DD30B3">
        <w:rPr>
          <w:b/>
          <w:color w:val="C00060"/>
          <w:sz w:val="32"/>
          <w:szCs w:val="32"/>
        </w:rPr>
        <w:t>Missions</w:t>
      </w:r>
      <w:r w:rsidR="00051E18">
        <w:rPr>
          <w:b/>
          <w:color w:val="C00060"/>
          <w:sz w:val="32"/>
          <w:szCs w:val="32"/>
        </w:rPr>
        <w:t xml:space="preserve"> principales</w:t>
      </w:r>
    </w:p>
    <w:p w:rsidR="003E2393" w:rsidRPr="006A125D" w:rsidRDefault="003E2393" w:rsidP="003E2393">
      <w:pPr>
        <w:spacing w:after="0"/>
        <w:ind w:left="720"/>
        <w:jc w:val="both"/>
        <w:rPr>
          <w:rFonts w:ascii="Century Gothic" w:eastAsia="Batang" w:hAnsi="Century Gothic" w:cs="Arial"/>
          <w:sz w:val="8"/>
          <w:szCs w:val="24"/>
        </w:rPr>
      </w:pPr>
    </w:p>
    <w:p w:rsidR="00DD30B3" w:rsidRDefault="001358ED" w:rsidP="00DD30B3">
      <w:pPr>
        <w:spacing w:after="0"/>
        <w:jc w:val="both"/>
        <w:rPr>
          <w:rFonts w:ascii="Century Gothic" w:eastAsia="Times New Roman" w:hAnsi="Century Gothic" w:cs="Times New Roman"/>
          <w:b/>
          <w:color w:val="262626" w:themeColor="text1" w:themeTint="D9"/>
          <w:sz w:val="20"/>
          <w:szCs w:val="18"/>
        </w:rPr>
      </w:pPr>
      <w:r>
        <w:rPr>
          <w:rFonts w:ascii="Century Gothic" w:eastAsia="Times New Roman" w:hAnsi="Century Gothic" w:cs="Times New Roman"/>
          <w:b/>
          <w:color w:val="262626" w:themeColor="text1" w:themeTint="D9"/>
          <w:sz w:val="20"/>
          <w:szCs w:val="18"/>
        </w:rPr>
        <w:t>Enseignement et Responsa</w:t>
      </w:r>
      <w:r w:rsidR="00051E18">
        <w:rPr>
          <w:rFonts w:ascii="Century Gothic" w:eastAsia="Times New Roman" w:hAnsi="Century Gothic" w:cs="Times New Roman"/>
          <w:b/>
          <w:color w:val="262626" w:themeColor="text1" w:themeTint="D9"/>
          <w:sz w:val="20"/>
          <w:szCs w:val="18"/>
        </w:rPr>
        <w:t>bilité pédagogique</w:t>
      </w:r>
      <w:r w:rsidR="00DD30B3" w:rsidRPr="00DD30B3">
        <w:rPr>
          <w:rFonts w:ascii="Century Gothic" w:eastAsia="Times New Roman" w:hAnsi="Century Gothic" w:cs="Times New Roman"/>
          <w:b/>
          <w:color w:val="262626" w:themeColor="text1" w:themeTint="D9"/>
          <w:sz w:val="20"/>
          <w:szCs w:val="18"/>
        </w:rPr>
        <w:t xml:space="preserve"> </w:t>
      </w:r>
    </w:p>
    <w:p w:rsidR="006229F3" w:rsidRDefault="006229F3" w:rsidP="00DD30B3">
      <w:pPr>
        <w:spacing w:after="0"/>
        <w:jc w:val="both"/>
        <w:rPr>
          <w:rFonts w:ascii="Century Gothic" w:eastAsia="Times New Roman" w:hAnsi="Century Gothic" w:cs="Times New Roman"/>
          <w:b/>
          <w:color w:val="262626" w:themeColor="text1" w:themeTint="D9"/>
          <w:sz w:val="20"/>
          <w:szCs w:val="18"/>
        </w:rPr>
      </w:pPr>
    </w:p>
    <w:p w:rsidR="005C7B05" w:rsidRPr="008E210B" w:rsidRDefault="005C7B05" w:rsidP="005C7B05">
      <w:pPr>
        <w:pStyle w:val="Corpsdetexte"/>
        <w:tabs>
          <w:tab w:val="left" w:pos="1080"/>
          <w:tab w:val="left" w:pos="1440"/>
        </w:tabs>
        <w:ind w:left="2832" w:hanging="2832"/>
        <w:rPr>
          <w:rFonts w:ascii="Century Gothic" w:eastAsia="Times New Roman" w:hAnsi="Century Gothic" w:cs="Calibri"/>
          <w:b/>
          <w:color w:val="262626"/>
          <w:szCs w:val="20"/>
        </w:rPr>
      </w:pPr>
      <w:r w:rsidRPr="008E210B">
        <w:rPr>
          <w:rFonts w:ascii="Century Gothic" w:eastAsia="Times New Roman" w:hAnsi="Century Gothic" w:cs="Calibri"/>
          <w:b/>
          <w:color w:val="262626"/>
          <w:szCs w:val="20"/>
        </w:rPr>
        <w:sym w:font="Wingdings" w:char="00C4"/>
      </w:r>
      <w:r w:rsidRPr="008E210B">
        <w:rPr>
          <w:rFonts w:ascii="Century Gothic" w:eastAsia="Times New Roman" w:hAnsi="Century Gothic" w:cs="Calibri"/>
          <w:b/>
          <w:color w:val="262626"/>
          <w:szCs w:val="20"/>
        </w:rPr>
        <w:t xml:space="preserve"> Activités d’enseignement : </w:t>
      </w:r>
    </w:p>
    <w:p w:rsidR="005C7B05" w:rsidRDefault="005C7B05" w:rsidP="00744BDE">
      <w:pPr>
        <w:numPr>
          <w:ilvl w:val="0"/>
          <w:numId w:val="29"/>
        </w:numPr>
        <w:spacing w:after="0"/>
        <w:ind w:left="709" w:hanging="284"/>
        <w:jc w:val="both"/>
        <w:rPr>
          <w:rFonts w:ascii="Century Gothic" w:eastAsia="Times New Roman" w:hAnsi="Century Gothic" w:cs="Calibri"/>
          <w:color w:val="262626"/>
          <w:szCs w:val="20"/>
        </w:rPr>
      </w:pPr>
      <w:r>
        <w:rPr>
          <w:rFonts w:ascii="Century Gothic" w:eastAsia="Times New Roman" w:hAnsi="Century Gothic" w:cs="Calibri"/>
          <w:color w:val="262626"/>
          <w:szCs w:val="20"/>
        </w:rPr>
        <w:t>Assurer des enseignements dans la filière communication numérique (informatique, communication numérique</w:t>
      </w:r>
      <w:r w:rsidR="00A623E4">
        <w:rPr>
          <w:rFonts w:ascii="Century Gothic" w:eastAsia="Times New Roman" w:hAnsi="Century Gothic" w:cs="Calibri"/>
          <w:color w:val="262626"/>
          <w:szCs w:val="20"/>
        </w:rPr>
        <w:t xml:space="preserve"> ou/et</w:t>
      </w:r>
      <w:r>
        <w:rPr>
          <w:rFonts w:ascii="Century Gothic" w:eastAsia="Times New Roman" w:hAnsi="Century Gothic" w:cs="Calibri"/>
          <w:color w:val="262626"/>
          <w:szCs w:val="20"/>
        </w:rPr>
        <w:t xml:space="preserve"> marketing numérique…) : cours, TD, séminaires et conférences en anglais et/ou en français.</w:t>
      </w:r>
    </w:p>
    <w:p w:rsidR="00E2335B" w:rsidRDefault="00E2335B" w:rsidP="00744BDE">
      <w:pPr>
        <w:numPr>
          <w:ilvl w:val="0"/>
          <w:numId w:val="29"/>
        </w:numPr>
        <w:spacing w:after="0"/>
        <w:ind w:left="709" w:hanging="284"/>
        <w:jc w:val="both"/>
        <w:rPr>
          <w:rFonts w:ascii="Century Gothic" w:eastAsia="Times New Roman" w:hAnsi="Century Gothic" w:cs="Calibri"/>
          <w:color w:val="262626"/>
          <w:szCs w:val="20"/>
        </w:rPr>
      </w:pPr>
      <w:r>
        <w:rPr>
          <w:rFonts w:ascii="Century Gothic" w:eastAsia="Times New Roman" w:hAnsi="Century Gothic" w:cs="Calibri"/>
          <w:color w:val="262626"/>
          <w:szCs w:val="20"/>
        </w:rPr>
        <w:t>Contribuer à l’évolution des filières de formation en y apportant si nécessaire la dimension numérique, dans une optique d’adéquation avec l’évolution des métiers et des compétences.</w:t>
      </w:r>
    </w:p>
    <w:p w:rsidR="005C7B05" w:rsidRDefault="005C7B05" w:rsidP="00744BDE">
      <w:pPr>
        <w:numPr>
          <w:ilvl w:val="0"/>
          <w:numId w:val="29"/>
        </w:numPr>
        <w:spacing w:after="0"/>
        <w:ind w:left="709" w:hanging="284"/>
        <w:jc w:val="both"/>
        <w:rPr>
          <w:rFonts w:ascii="Century Gothic" w:eastAsia="Times New Roman" w:hAnsi="Century Gothic" w:cs="Calibri"/>
          <w:color w:val="262626"/>
          <w:szCs w:val="20"/>
        </w:rPr>
      </w:pPr>
      <w:r>
        <w:rPr>
          <w:rFonts w:ascii="Century Gothic" w:eastAsia="Times New Roman" w:hAnsi="Century Gothic" w:cs="Calibri"/>
          <w:color w:val="262626"/>
          <w:szCs w:val="20"/>
        </w:rPr>
        <w:t xml:space="preserve">Assurer l’ensemble des obligations afférentes, </w:t>
      </w:r>
      <w:r w:rsidRPr="008E210B">
        <w:rPr>
          <w:rFonts w:ascii="Century Gothic" w:eastAsia="Times New Roman" w:hAnsi="Century Gothic" w:cs="Calibri"/>
          <w:color w:val="262626"/>
          <w:szCs w:val="20"/>
        </w:rPr>
        <w:t>telles que corrections d’épreuves écrites et/ou orales d</w:t>
      </w:r>
      <w:r>
        <w:rPr>
          <w:rFonts w:ascii="Century Gothic" w:eastAsia="Times New Roman" w:hAnsi="Century Gothic" w:cs="Calibri"/>
          <w:color w:val="262626"/>
          <w:szCs w:val="20"/>
        </w:rPr>
        <w:t xml:space="preserve">e contrôle continu et d’examen, la préparation des supports d’intervention et leur mise à disposition sur le centre de ressources pédagogiques. </w:t>
      </w:r>
    </w:p>
    <w:p w:rsidR="005C7B05" w:rsidRDefault="005C7B05" w:rsidP="00744BDE">
      <w:pPr>
        <w:numPr>
          <w:ilvl w:val="0"/>
          <w:numId w:val="29"/>
        </w:numPr>
        <w:spacing w:after="0"/>
        <w:ind w:left="709" w:hanging="284"/>
        <w:jc w:val="both"/>
        <w:rPr>
          <w:rFonts w:ascii="Century Gothic" w:eastAsia="Times New Roman" w:hAnsi="Century Gothic" w:cs="Calibri"/>
          <w:color w:val="262626"/>
          <w:szCs w:val="20"/>
        </w:rPr>
      </w:pPr>
      <w:r>
        <w:rPr>
          <w:rFonts w:ascii="Century Gothic" w:eastAsia="Times New Roman" w:hAnsi="Century Gothic" w:cs="Calibri"/>
          <w:color w:val="262626"/>
          <w:szCs w:val="20"/>
        </w:rPr>
        <w:t xml:space="preserve">Assurer toutes autres charges liées à l’enseignement : le tutorat, le suivi de l’étudiant, l’encadrement et l’organisation de projets et travaux d’étudiants. </w:t>
      </w:r>
    </w:p>
    <w:p w:rsidR="00E2335B" w:rsidRDefault="00F329C0" w:rsidP="00E2335B">
      <w:pPr>
        <w:numPr>
          <w:ilvl w:val="0"/>
          <w:numId w:val="29"/>
        </w:numPr>
        <w:spacing w:after="0" w:line="240" w:lineRule="auto"/>
        <w:ind w:left="709" w:hanging="284"/>
        <w:jc w:val="both"/>
        <w:rPr>
          <w:rFonts w:ascii="Century Gothic" w:eastAsia="Times New Roman" w:hAnsi="Century Gothic" w:cs="Calibri"/>
          <w:color w:val="262626"/>
          <w:szCs w:val="20"/>
        </w:rPr>
      </w:pPr>
      <w:r w:rsidRPr="00744BDE">
        <w:rPr>
          <w:rFonts w:ascii="Century Gothic" w:eastAsia="Times New Roman" w:hAnsi="Century Gothic" w:cs="Calibri"/>
          <w:color w:val="262626"/>
          <w:szCs w:val="20"/>
        </w:rPr>
        <w:t xml:space="preserve">Assurer toutes autres charges liées à </w:t>
      </w:r>
      <w:r w:rsidR="00744BDE" w:rsidRPr="00744BDE">
        <w:rPr>
          <w:rFonts w:ascii="Century Gothic" w:eastAsia="Times New Roman" w:hAnsi="Century Gothic" w:cs="Calibri"/>
          <w:color w:val="262626"/>
          <w:szCs w:val="20"/>
        </w:rPr>
        <w:t>la responsabilité pédagogique d’un master</w:t>
      </w:r>
      <w:r w:rsidRPr="00744BDE">
        <w:rPr>
          <w:rFonts w:ascii="Century Gothic" w:eastAsia="Times New Roman" w:hAnsi="Century Gothic" w:cs="Calibri"/>
          <w:color w:val="262626"/>
          <w:szCs w:val="20"/>
        </w:rPr>
        <w:t xml:space="preserve"> : </w:t>
      </w:r>
      <w:r w:rsidR="00744BDE">
        <w:rPr>
          <w:rFonts w:ascii="Century Gothic" w:eastAsia="Times New Roman" w:hAnsi="Century Gothic" w:cs="Calibri"/>
          <w:color w:val="262626"/>
          <w:szCs w:val="20"/>
        </w:rPr>
        <w:t>le contenu de la formation, le suivi de l’étudiant, le recrutement des enseignants.</w:t>
      </w:r>
    </w:p>
    <w:p w:rsidR="00E2335B" w:rsidRDefault="00E2335B" w:rsidP="00AC4854">
      <w:pPr>
        <w:spacing w:after="0" w:line="240" w:lineRule="auto"/>
        <w:ind w:left="709"/>
        <w:jc w:val="both"/>
        <w:rPr>
          <w:rFonts w:ascii="Century Gothic" w:eastAsia="Times New Roman" w:hAnsi="Century Gothic" w:cs="Calibri"/>
          <w:color w:val="262626"/>
          <w:szCs w:val="20"/>
        </w:rPr>
      </w:pPr>
    </w:p>
    <w:p w:rsidR="00E2335B" w:rsidRDefault="00E2335B" w:rsidP="00AC4854">
      <w:pPr>
        <w:spacing w:after="0" w:line="240" w:lineRule="auto"/>
        <w:jc w:val="both"/>
        <w:rPr>
          <w:rFonts w:ascii="Century Gothic" w:eastAsia="Times New Roman" w:hAnsi="Century Gothic" w:cs="Calibri"/>
          <w:color w:val="262626"/>
          <w:szCs w:val="20"/>
        </w:rPr>
      </w:pPr>
    </w:p>
    <w:p w:rsidR="00E2335B" w:rsidRDefault="00E2335B" w:rsidP="00AC4854">
      <w:pPr>
        <w:spacing w:after="0" w:line="240" w:lineRule="auto"/>
        <w:jc w:val="both"/>
        <w:rPr>
          <w:rFonts w:ascii="Century Gothic" w:eastAsia="Times New Roman" w:hAnsi="Century Gothic" w:cs="Calibri"/>
          <w:color w:val="262626"/>
          <w:szCs w:val="20"/>
        </w:rPr>
      </w:pPr>
    </w:p>
    <w:p w:rsidR="00E2335B" w:rsidRPr="00E2335B" w:rsidRDefault="00E2335B" w:rsidP="00AC4854">
      <w:pPr>
        <w:spacing w:after="0" w:line="240" w:lineRule="auto"/>
        <w:jc w:val="both"/>
        <w:rPr>
          <w:rFonts w:ascii="Century Gothic" w:eastAsia="Times New Roman" w:hAnsi="Century Gothic" w:cs="Calibri"/>
          <w:color w:val="262626"/>
          <w:szCs w:val="20"/>
        </w:rPr>
      </w:pPr>
    </w:p>
    <w:p w:rsidR="00BC28B8" w:rsidRDefault="00BC28B8" w:rsidP="00DD30B3">
      <w:pPr>
        <w:spacing w:after="0"/>
        <w:jc w:val="both"/>
        <w:rPr>
          <w:rFonts w:ascii="Century Gothic" w:eastAsia="Times New Roman" w:hAnsi="Century Gothic" w:cs="Times New Roman"/>
          <w:b/>
          <w:color w:val="262626" w:themeColor="text1" w:themeTint="D9"/>
          <w:sz w:val="20"/>
          <w:szCs w:val="18"/>
        </w:rPr>
      </w:pPr>
    </w:p>
    <w:p w:rsidR="00DD30B3" w:rsidRDefault="00576A83" w:rsidP="00DD30B3">
      <w:pPr>
        <w:spacing w:after="0"/>
        <w:jc w:val="both"/>
        <w:rPr>
          <w:rFonts w:ascii="Century Gothic" w:eastAsia="Times New Roman" w:hAnsi="Century Gothic" w:cs="Times New Roman"/>
          <w:b/>
          <w:color w:val="262626" w:themeColor="text1" w:themeTint="D9"/>
          <w:sz w:val="20"/>
          <w:szCs w:val="18"/>
        </w:rPr>
      </w:pPr>
      <w:r>
        <w:rPr>
          <w:rFonts w:ascii="Century Gothic" w:eastAsia="Times New Roman" w:hAnsi="Century Gothic" w:cs="Times New Roman"/>
          <w:b/>
          <w:color w:val="262626" w:themeColor="text1" w:themeTint="D9"/>
          <w:sz w:val="20"/>
          <w:szCs w:val="18"/>
        </w:rPr>
        <w:t xml:space="preserve">Recherche </w:t>
      </w:r>
    </w:p>
    <w:p w:rsidR="004A3D40" w:rsidRDefault="004A3D40" w:rsidP="004A3D40">
      <w:pPr>
        <w:spacing w:after="0"/>
        <w:jc w:val="both"/>
        <w:rPr>
          <w:rFonts w:ascii="Century Gothic" w:eastAsia="Times New Roman" w:hAnsi="Century Gothic" w:cs="Times New Roman"/>
          <w:color w:val="262626" w:themeColor="text1" w:themeTint="D9"/>
          <w:sz w:val="20"/>
          <w:szCs w:val="18"/>
        </w:rPr>
      </w:pPr>
    </w:p>
    <w:p w:rsidR="00744BDE" w:rsidRDefault="00744BDE" w:rsidP="00744BDE">
      <w:pPr>
        <w:spacing w:after="120" w:line="240" w:lineRule="auto"/>
        <w:jc w:val="both"/>
        <w:rPr>
          <w:rFonts w:ascii="Century Gothic" w:eastAsia="Times New Roman" w:hAnsi="Century Gothic" w:cs="Calibri"/>
          <w:color w:val="262626"/>
          <w:szCs w:val="20"/>
        </w:rPr>
      </w:pPr>
      <w:r>
        <w:rPr>
          <w:rFonts w:ascii="Century Gothic" w:eastAsia="Times New Roman" w:hAnsi="Century Gothic" w:cs="Calibri"/>
          <w:color w:val="262626"/>
          <w:szCs w:val="20"/>
        </w:rPr>
        <w:t xml:space="preserve">La personne recrutée développera une activité de recherche en lien avec notre centre de recherche « Smart and </w:t>
      </w:r>
      <w:proofErr w:type="spellStart"/>
      <w:r>
        <w:rPr>
          <w:rFonts w:ascii="Century Gothic" w:eastAsia="Times New Roman" w:hAnsi="Century Gothic" w:cs="Calibri"/>
          <w:color w:val="262626"/>
          <w:szCs w:val="20"/>
        </w:rPr>
        <w:t>Sustainable</w:t>
      </w:r>
      <w:proofErr w:type="spellEnd"/>
      <w:r>
        <w:rPr>
          <w:rFonts w:ascii="Century Gothic" w:eastAsia="Times New Roman" w:hAnsi="Century Gothic" w:cs="Calibri"/>
          <w:color w:val="262626"/>
          <w:szCs w:val="20"/>
        </w:rPr>
        <w:t xml:space="preserve"> </w:t>
      </w:r>
      <w:proofErr w:type="spellStart"/>
      <w:r>
        <w:rPr>
          <w:rFonts w:ascii="Century Gothic" w:eastAsia="Times New Roman" w:hAnsi="Century Gothic" w:cs="Calibri"/>
          <w:color w:val="262626"/>
          <w:szCs w:val="20"/>
        </w:rPr>
        <w:t>Cities</w:t>
      </w:r>
      <w:proofErr w:type="spellEnd"/>
      <w:r>
        <w:rPr>
          <w:rFonts w:ascii="Century Gothic" w:eastAsia="Times New Roman" w:hAnsi="Century Gothic" w:cs="Calibri"/>
          <w:color w:val="262626"/>
          <w:szCs w:val="20"/>
        </w:rPr>
        <w:t> »</w:t>
      </w:r>
    </w:p>
    <w:p w:rsidR="00744BDE" w:rsidRPr="008E210B" w:rsidRDefault="00744BDE" w:rsidP="00744BDE">
      <w:pPr>
        <w:numPr>
          <w:ilvl w:val="0"/>
          <w:numId w:val="29"/>
        </w:numPr>
        <w:spacing w:after="120" w:line="240" w:lineRule="auto"/>
        <w:ind w:left="709" w:hanging="284"/>
        <w:jc w:val="both"/>
        <w:rPr>
          <w:rFonts w:ascii="Century Gothic" w:eastAsia="Times New Roman" w:hAnsi="Century Gothic" w:cs="Calibri"/>
          <w:color w:val="262626"/>
          <w:szCs w:val="20"/>
        </w:rPr>
      </w:pPr>
      <w:r>
        <w:rPr>
          <w:rFonts w:ascii="Century Gothic" w:eastAsia="Times New Roman" w:hAnsi="Century Gothic" w:cs="Calibri"/>
          <w:color w:val="262626"/>
          <w:szCs w:val="20"/>
        </w:rPr>
        <w:t>Publie</w:t>
      </w:r>
      <w:r w:rsidRPr="008E210B">
        <w:rPr>
          <w:rFonts w:ascii="Century Gothic" w:eastAsia="Times New Roman" w:hAnsi="Century Gothic" w:cs="Calibri"/>
          <w:color w:val="262626"/>
          <w:szCs w:val="20"/>
        </w:rPr>
        <w:t xml:space="preserve"> dans des revues nationales et internationales de haut standard</w:t>
      </w:r>
      <w:r>
        <w:rPr>
          <w:rFonts w:ascii="Century Gothic" w:eastAsia="Times New Roman" w:hAnsi="Century Gothic" w:cs="Calibri"/>
          <w:color w:val="262626"/>
          <w:szCs w:val="20"/>
        </w:rPr>
        <w:t xml:space="preserve"> </w:t>
      </w:r>
    </w:p>
    <w:p w:rsidR="00744BDE" w:rsidRPr="00EE3751" w:rsidRDefault="00744BDE" w:rsidP="00744BDE">
      <w:pPr>
        <w:pStyle w:val="Paragraphedeliste"/>
        <w:numPr>
          <w:ilvl w:val="1"/>
          <w:numId w:val="32"/>
        </w:numPr>
        <w:spacing w:after="120"/>
        <w:ind w:left="709" w:hanging="284"/>
        <w:jc w:val="both"/>
        <w:rPr>
          <w:rFonts w:ascii="Century Gothic" w:hAnsi="Century Gothic" w:cs="Calibri"/>
          <w:color w:val="262626"/>
          <w:sz w:val="22"/>
          <w:szCs w:val="20"/>
        </w:rPr>
      </w:pPr>
      <w:r w:rsidRPr="00EE3751">
        <w:rPr>
          <w:rFonts w:ascii="Century Gothic" w:hAnsi="Century Gothic" w:cs="Calibri"/>
          <w:color w:val="262626"/>
          <w:sz w:val="22"/>
          <w:szCs w:val="20"/>
        </w:rPr>
        <w:t xml:space="preserve">Développe une activité de recherche </w:t>
      </w:r>
      <w:r w:rsidR="00A623E4">
        <w:rPr>
          <w:rFonts w:ascii="Century Gothic" w:hAnsi="Century Gothic" w:cs="Calibri"/>
          <w:color w:val="262626"/>
          <w:sz w:val="22"/>
          <w:szCs w:val="20"/>
        </w:rPr>
        <w:t>directement en lien</w:t>
      </w:r>
      <w:r w:rsidRPr="00EE3751">
        <w:rPr>
          <w:rFonts w:ascii="Century Gothic" w:hAnsi="Century Gothic"/>
          <w:color w:val="262626" w:themeColor="text1" w:themeTint="D9"/>
          <w:sz w:val="22"/>
          <w:szCs w:val="22"/>
        </w:rPr>
        <w:t xml:space="preserve"> </w:t>
      </w:r>
      <w:r w:rsidR="00A623E4">
        <w:rPr>
          <w:rFonts w:ascii="Century Gothic" w:hAnsi="Century Gothic"/>
          <w:color w:val="262626" w:themeColor="text1" w:themeTint="D9"/>
          <w:sz w:val="22"/>
          <w:szCs w:val="22"/>
        </w:rPr>
        <w:t>avec</w:t>
      </w:r>
      <w:r>
        <w:rPr>
          <w:rFonts w:ascii="Century Gothic" w:hAnsi="Century Gothic"/>
          <w:color w:val="262626" w:themeColor="text1" w:themeTint="D9"/>
          <w:sz w:val="22"/>
          <w:szCs w:val="22"/>
        </w:rPr>
        <w:t xml:space="preserve"> la smart city/ville durable</w:t>
      </w:r>
      <w:r w:rsidRPr="00EE3751">
        <w:rPr>
          <w:rFonts w:ascii="Century Gothic" w:hAnsi="Century Gothic" w:cs="Calibri"/>
          <w:color w:val="262626"/>
          <w:sz w:val="22"/>
          <w:szCs w:val="20"/>
        </w:rPr>
        <w:t xml:space="preserve">. </w:t>
      </w:r>
    </w:p>
    <w:p w:rsidR="00744BDE" w:rsidRDefault="00744BDE" w:rsidP="00744BDE">
      <w:pPr>
        <w:pStyle w:val="Paragraphedeliste"/>
        <w:numPr>
          <w:ilvl w:val="1"/>
          <w:numId w:val="32"/>
        </w:numPr>
        <w:ind w:left="709" w:hanging="283"/>
        <w:contextualSpacing/>
        <w:jc w:val="both"/>
        <w:rPr>
          <w:rFonts w:ascii="Century Gothic" w:hAnsi="Century Gothic" w:cs="Calibri"/>
          <w:color w:val="262626"/>
          <w:sz w:val="22"/>
          <w:szCs w:val="20"/>
        </w:rPr>
      </w:pPr>
      <w:r>
        <w:rPr>
          <w:rFonts w:ascii="Century Gothic" w:hAnsi="Century Gothic" w:cs="Calibri"/>
          <w:color w:val="262626"/>
          <w:sz w:val="22"/>
          <w:szCs w:val="20"/>
        </w:rPr>
        <w:t>Participe au fonctionnement de l’équipe de recherche de la FGE</w:t>
      </w:r>
      <w:r w:rsidRPr="00EE3751">
        <w:rPr>
          <w:rFonts w:ascii="Century Gothic" w:hAnsi="Century Gothic" w:cs="Calibri"/>
          <w:color w:val="262626"/>
          <w:sz w:val="22"/>
          <w:szCs w:val="20"/>
        </w:rPr>
        <w:t>S.</w:t>
      </w:r>
    </w:p>
    <w:p w:rsidR="00744BDE" w:rsidRDefault="00744BDE" w:rsidP="00744BDE">
      <w:pPr>
        <w:contextualSpacing/>
        <w:jc w:val="both"/>
        <w:rPr>
          <w:rFonts w:ascii="Century Gothic" w:hAnsi="Century Gothic" w:cs="Calibri"/>
          <w:color w:val="262626"/>
          <w:szCs w:val="20"/>
        </w:rPr>
      </w:pPr>
    </w:p>
    <w:p w:rsidR="00744BDE" w:rsidRPr="00FF589E" w:rsidRDefault="00744BDE" w:rsidP="00744BDE">
      <w:pPr>
        <w:contextualSpacing/>
        <w:jc w:val="both"/>
        <w:rPr>
          <w:rFonts w:ascii="Century Gothic" w:hAnsi="Century Gothic" w:cs="Calibri"/>
          <w:color w:val="262626"/>
          <w:szCs w:val="20"/>
        </w:rPr>
      </w:pPr>
      <w:r>
        <w:rPr>
          <w:rFonts w:ascii="Century Gothic" w:hAnsi="Century Gothic" w:cs="Calibri"/>
          <w:color w:val="262626"/>
          <w:szCs w:val="20"/>
        </w:rPr>
        <w:t>La Faculté offre des opportunités de développement de carrière intéressant pour ses collaborateurs avec un profil académique et pédagogique.</w:t>
      </w:r>
    </w:p>
    <w:p w:rsidR="00744BDE" w:rsidRDefault="00744BDE" w:rsidP="004A3D40">
      <w:pPr>
        <w:spacing w:after="0"/>
        <w:jc w:val="both"/>
        <w:rPr>
          <w:rFonts w:ascii="Century Gothic" w:eastAsia="Times New Roman" w:hAnsi="Century Gothic" w:cs="Times New Roman"/>
          <w:color w:val="262626" w:themeColor="text1" w:themeTint="D9"/>
          <w:sz w:val="20"/>
          <w:szCs w:val="18"/>
        </w:rPr>
      </w:pPr>
    </w:p>
    <w:p w:rsidR="0061670C" w:rsidRPr="006A125D" w:rsidRDefault="0061670C" w:rsidP="0061670C">
      <w:pPr>
        <w:spacing w:after="0"/>
        <w:jc w:val="both"/>
        <w:rPr>
          <w:rFonts w:ascii="Century Gothic" w:hAnsi="Century Gothic"/>
          <w:b/>
          <w:color w:val="C00060"/>
          <w:sz w:val="12"/>
          <w:szCs w:val="36"/>
        </w:rPr>
      </w:pPr>
      <w:bookmarkStart w:id="0" w:name="_GoBack"/>
      <w:bookmarkEnd w:id="0"/>
    </w:p>
    <w:p w:rsidR="003E2393" w:rsidRPr="006A125D" w:rsidRDefault="003E2393" w:rsidP="00EB57D8">
      <w:pPr>
        <w:spacing w:after="0"/>
        <w:jc w:val="both"/>
        <w:rPr>
          <w:rFonts w:ascii="Century Gothic" w:hAnsi="Century Gothic"/>
          <w:b/>
          <w:color w:val="C00060"/>
          <w:sz w:val="28"/>
          <w:szCs w:val="36"/>
        </w:rPr>
      </w:pPr>
      <w:r w:rsidRPr="006A125D">
        <w:rPr>
          <w:rFonts w:ascii="Century Gothic" w:eastAsia="Times New Roman" w:hAnsi="Century Gothic" w:cs="Times New Roman"/>
          <w:b/>
          <w:color w:val="262626" w:themeColor="text1" w:themeTint="D9"/>
          <w:sz w:val="20"/>
          <w:szCs w:val="24"/>
        </w:rPr>
        <w:t>Compétences et qualités requises</w:t>
      </w:r>
    </w:p>
    <w:p w:rsidR="004A3D40" w:rsidRDefault="004A3D40" w:rsidP="00576A83">
      <w:pPr>
        <w:jc w:val="both"/>
        <w:rPr>
          <w:rFonts w:ascii="Century Gothic" w:eastAsia="Times New Roman" w:hAnsi="Century Gothic" w:cs="Times New Roman"/>
          <w:color w:val="262626" w:themeColor="text1" w:themeTint="D9"/>
          <w:sz w:val="20"/>
          <w:szCs w:val="18"/>
        </w:rPr>
      </w:pPr>
    </w:p>
    <w:p w:rsidR="006A204B" w:rsidRDefault="006A204B" w:rsidP="00576A83">
      <w:pPr>
        <w:jc w:val="both"/>
        <w:rPr>
          <w:rFonts w:ascii="Century Gothic" w:eastAsia="Times New Roman" w:hAnsi="Century Gothic" w:cs="Times New Roman"/>
          <w:color w:val="262626" w:themeColor="text1" w:themeTint="D9"/>
          <w:sz w:val="20"/>
          <w:szCs w:val="18"/>
        </w:rPr>
      </w:pPr>
      <w:r>
        <w:rPr>
          <w:rFonts w:ascii="Century Gothic" w:eastAsia="Times New Roman" w:hAnsi="Century Gothic" w:cs="Times New Roman"/>
          <w:color w:val="262626" w:themeColor="text1" w:themeTint="D9"/>
          <w:sz w:val="20"/>
          <w:szCs w:val="18"/>
        </w:rPr>
        <w:t xml:space="preserve">Tous les profils en </w:t>
      </w:r>
      <w:r w:rsidR="00744BDE">
        <w:rPr>
          <w:rFonts w:ascii="Century Gothic" w:eastAsia="Times New Roman" w:hAnsi="Century Gothic" w:cs="Times New Roman"/>
          <w:color w:val="262626" w:themeColor="text1" w:themeTint="D9"/>
          <w:sz w:val="20"/>
          <w:szCs w:val="18"/>
        </w:rPr>
        <w:t xml:space="preserve">sciences et technologies de l’information et de la communication </w:t>
      </w:r>
      <w:r>
        <w:rPr>
          <w:rFonts w:ascii="Century Gothic" w:eastAsia="Times New Roman" w:hAnsi="Century Gothic" w:cs="Times New Roman"/>
          <w:color w:val="262626" w:themeColor="text1" w:themeTint="D9"/>
          <w:sz w:val="20"/>
          <w:szCs w:val="18"/>
        </w:rPr>
        <w:t>seront examinés, mais les compétences et qualités suivantes seront particulièrement appréciées :</w:t>
      </w:r>
    </w:p>
    <w:p w:rsidR="006A204B" w:rsidRPr="006A204B" w:rsidRDefault="006A204B" w:rsidP="006A204B">
      <w:pPr>
        <w:numPr>
          <w:ilvl w:val="0"/>
          <w:numId w:val="1"/>
        </w:numPr>
        <w:spacing w:after="0"/>
        <w:jc w:val="both"/>
        <w:rPr>
          <w:rFonts w:ascii="Century Gothic" w:eastAsia="Times New Roman" w:hAnsi="Century Gothic" w:cs="Times New Roman"/>
          <w:color w:val="262626" w:themeColor="text1" w:themeTint="D9"/>
          <w:sz w:val="20"/>
          <w:szCs w:val="18"/>
        </w:rPr>
      </w:pPr>
      <w:r w:rsidRPr="006A204B">
        <w:rPr>
          <w:rFonts w:ascii="Century Gothic" w:eastAsia="Times New Roman" w:hAnsi="Century Gothic" w:cs="Times New Roman"/>
          <w:color w:val="262626" w:themeColor="text1" w:themeTint="D9"/>
          <w:sz w:val="20"/>
          <w:szCs w:val="18"/>
        </w:rPr>
        <w:t xml:space="preserve">Titulaire d’un Doctorat en </w:t>
      </w:r>
      <w:r w:rsidR="00DA68FE">
        <w:rPr>
          <w:rFonts w:ascii="Century Gothic" w:eastAsia="Times New Roman" w:hAnsi="Century Gothic" w:cs="Times New Roman"/>
          <w:color w:val="262626" w:themeColor="text1" w:themeTint="D9"/>
          <w:sz w:val="20"/>
          <w:szCs w:val="18"/>
        </w:rPr>
        <w:t>informatique</w:t>
      </w:r>
      <w:r w:rsidR="00744BDE">
        <w:rPr>
          <w:rFonts w:ascii="Century Gothic" w:eastAsia="Times New Roman" w:hAnsi="Century Gothic" w:cs="Times New Roman"/>
          <w:color w:val="262626" w:themeColor="text1" w:themeTint="D9"/>
          <w:sz w:val="20"/>
          <w:szCs w:val="18"/>
        </w:rPr>
        <w:t xml:space="preserve"> ou sciences et technologies de l’information et de la communication</w:t>
      </w:r>
      <w:r w:rsidR="00DA68FE">
        <w:rPr>
          <w:rFonts w:ascii="Century Gothic" w:eastAsia="Times New Roman" w:hAnsi="Century Gothic" w:cs="Times New Roman"/>
          <w:color w:val="262626" w:themeColor="text1" w:themeTint="D9"/>
          <w:sz w:val="20"/>
          <w:szCs w:val="18"/>
        </w:rPr>
        <w:t xml:space="preserve"> </w:t>
      </w:r>
      <w:r w:rsidRPr="006A204B">
        <w:rPr>
          <w:rFonts w:ascii="Century Gothic" w:eastAsia="Times New Roman" w:hAnsi="Century Gothic" w:cs="Times New Roman"/>
          <w:color w:val="262626" w:themeColor="text1" w:themeTint="D9"/>
          <w:sz w:val="20"/>
          <w:szCs w:val="18"/>
        </w:rPr>
        <w:t>ou PhD.</w:t>
      </w:r>
      <w:r w:rsidR="00C111BE">
        <w:rPr>
          <w:rFonts w:ascii="Century Gothic" w:eastAsia="Times New Roman" w:hAnsi="Century Gothic" w:cs="Times New Roman"/>
          <w:color w:val="262626" w:themeColor="text1" w:themeTint="D9"/>
          <w:sz w:val="20"/>
          <w:szCs w:val="18"/>
        </w:rPr>
        <w:t xml:space="preserve"> </w:t>
      </w:r>
    </w:p>
    <w:p w:rsidR="006A204B" w:rsidRPr="006A204B" w:rsidRDefault="006A204B" w:rsidP="006A204B">
      <w:pPr>
        <w:numPr>
          <w:ilvl w:val="0"/>
          <w:numId w:val="1"/>
        </w:numPr>
        <w:spacing w:after="0"/>
        <w:jc w:val="both"/>
        <w:rPr>
          <w:rFonts w:ascii="Century Gothic" w:eastAsia="Times New Roman" w:hAnsi="Century Gothic" w:cs="Times New Roman"/>
          <w:color w:val="262626" w:themeColor="text1" w:themeTint="D9"/>
          <w:sz w:val="20"/>
          <w:szCs w:val="18"/>
        </w:rPr>
      </w:pPr>
      <w:r w:rsidRPr="006A204B">
        <w:rPr>
          <w:rFonts w:ascii="Century Gothic" w:eastAsia="Times New Roman" w:hAnsi="Century Gothic" w:cs="Times New Roman"/>
          <w:color w:val="262626" w:themeColor="text1" w:themeTint="D9"/>
          <w:sz w:val="20"/>
          <w:szCs w:val="18"/>
        </w:rPr>
        <w:t>Expérience d’enseignement universitaire exigée.</w:t>
      </w:r>
    </w:p>
    <w:p w:rsidR="006A204B" w:rsidRPr="006A204B" w:rsidRDefault="006A204B" w:rsidP="006A204B">
      <w:pPr>
        <w:numPr>
          <w:ilvl w:val="0"/>
          <w:numId w:val="1"/>
        </w:numPr>
        <w:spacing w:after="0"/>
        <w:jc w:val="both"/>
        <w:rPr>
          <w:rFonts w:ascii="Century Gothic" w:eastAsia="Times New Roman" w:hAnsi="Century Gothic" w:cs="Times New Roman"/>
          <w:color w:val="262626" w:themeColor="text1" w:themeTint="D9"/>
          <w:sz w:val="20"/>
          <w:szCs w:val="18"/>
        </w:rPr>
      </w:pPr>
      <w:r w:rsidRPr="006A204B">
        <w:rPr>
          <w:rFonts w:ascii="Century Gothic" w:eastAsia="Times New Roman" w:hAnsi="Century Gothic" w:cs="Times New Roman"/>
          <w:color w:val="262626" w:themeColor="text1" w:themeTint="D9"/>
          <w:sz w:val="20"/>
          <w:szCs w:val="18"/>
        </w:rPr>
        <w:t>Capacité à prendre en compte un environnement et à le faire évoluer.</w:t>
      </w:r>
    </w:p>
    <w:p w:rsidR="00E2335B" w:rsidRDefault="006A204B" w:rsidP="006A204B">
      <w:pPr>
        <w:numPr>
          <w:ilvl w:val="0"/>
          <w:numId w:val="1"/>
        </w:numPr>
        <w:spacing w:after="0"/>
        <w:jc w:val="both"/>
        <w:rPr>
          <w:rFonts w:ascii="Century Gothic" w:eastAsia="Times New Roman" w:hAnsi="Century Gothic" w:cs="Times New Roman"/>
          <w:color w:val="262626" w:themeColor="text1" w:themeTint="D9"/>
          <w:sz w:val="20"/>
          <w:szCs w:val="18"/>
        </w:rPr>
      </w:pPr>
      <w:r w:rsidRPr="006A204B">
        <w:rPr>
          <w:rFonts w:ascii="Century Gothic" w:eastAsia="Times New Roman" w:hAnsi="Century Gothic" w:cs="Times New Roman"/>
          <w:color w:val="262626" w:themeColor="text1" w:themeTint="D9"/>
          <w:sz w:val="20"/>
          <w:szCs w:val="18"/>
        </w:rPr>
        <w:t>Capacité à travailler en équipe</w:t>
      </w:r>
      <w:r w:rsidR="00E2335B">
        <w:rPr>
          <w:rFonts w:ascii="Century Gothic" w:eastAsia="Times New Roman" w:hAnsi="Century Gothic" w:cs="Times New Roman"/>
          <w:color w:val="262626" w:themeColor="text1" w:themeTint="D9"/>
          <w:sz w:val="20"/>
          <w:szCs w:val="18"/>
        </w:rPr>
        <w:t>.</w:t>
      </w:r>
    </w:p>
    <w:p w:rsidR="006A204B" w:rsidRPr="006A204B" w:rsidRDefault="00E2335B" w:rsidP="006A204B">
      <w:pPr>
        <w:numPr>
          <w:ilvl w:val="0"/>
          <w:numId w:val="1"/>
        </w:numPr>
        <w:spacing w:after="0"/>
        <w:jc w:val="both"/>
        <w:rPr>
          <w:rFonts w:ascii="Century Gothic" w:eastAsia="Times New Roman" w:hAnsi="Century Gothic" w:cs="Times New Roman"/>
          <w:color w:val="262626" w:themeColor="text1" w:themeTint="D9"/>
          <w:sz w:val="20"/>
          <w:szCs w:val="18"/>
        </w:rPr>
      </w:pPr>
      <w:r>
        <w:rPr>
          <w:rFonts w:ascii="Century Gothic" w:eastAsia="Times New Roman" w:hAnsi="Century Gothic" w:cs="Times New Roman"/>
          <w:color w:val="262626" w:themeColor="text1" w:themeTint="D9"/>
          <w:sz w:val="20"/>
          <w:szCs w:val="18"/>
        </w:rPr>
        <w:t>Capacité à travailler en interdisciplinarité.</w:t>
      </w:r>
    </w:p>
    <w:p w:rsidR="006A204B" w:rsidRPr="006A204B" w:rsidRDefault="006A204B" w:rsidP="006A204B">
      <w:pPr>
        <w:numPr>
          <w:ilvl w:val="0"/>
          <w:numId w:val="1"/>
        </w:numPr>
        <w:spacing w:after="0"/>
        <w:jc w:val="both"/>
        <w:rPr>
          <w:rFonts w:ascii="Century Gothic" w:eastAsia="Times New Roman" w:hAnsi="Century Gothic" w:cs="Times New Roman"/>
          <w:color w:val="262626" w:themeColor="text1" w:themeTint="D9"/>
          <w:sz w:val="20"/>
          <w:szCs w:val="18"/>
        </w:rPr>
      </w:pPr>
      <w:r w:rsidRPr="006A204B">
        <w:rPr>
          <w:rFonts w:ascii="Century Gothic" w:eastAsia="Times New Roman" w:hAnsi="Century Gothic" w:cs="Times New Roman"/>
          <w:color w:val="262626" w:themeColor="text1" w:themeTint="D9"/>
          <w:sz w:val="20"/>
          <w:szCs w:val="18"/>
        </w:rPr>
        <w:t>Disponibilité, sens de l’engagement et des responsabilités.</w:t>
      </w:r>
    </w:p>
    <w:p w:rsidR="006A204B" w:rsidRPr="006A204B" w:rsidRDefault="006A204B" w:rsidP="006A204B">
      <w:pPr>
        <w:numPr>
          <w:ilvl w:val="0"/>
          <w:numId w:val="1"/>
        </w:numPr>
        <w:spacing w:after="0"/>
        <w:jc w:val="both"/>
        <w:rPr>
          <w:rFonts w:ascii="Century Gothic" w:eastAsia="Times New Roman" w:hAnsi="Century Gothic" w:cs="Times New Roman"/>
          <w:color w:val="262626" w:themeColor="text1" w:themeTint="D9"/>
          <w:sz w:val="20"/>
          <w:szCs w:val="18"/>
        </w:rPr>
      </w:pPr>
      <w:r w:rsidRPr="006A204B">
        <w:rPr>
          <w:rFonts w:ascii="Century Gothic" w:eastAsia="Times New Roman" w:hAnsi="Century Gothic" w:cs="Times New Roman"/>
          <w:color w:val="262626" w:themeColor="text1" w:themeTint="D9"/>
          <w:sz w:val="20"/>
          <w:szCs w:val="18"/>
        </w:rPr>
        <w:t>Capacité à communiquer et enseigner en anglais</w:t>
      </w:r>
      <w:r w:rsidR="00C111BE">
        <w:rPr>
          <w:rFonts w:ascii="Century Gothic" w:eastAsia="Times New Roman" w:hAnsi="Century Gothic" w:cs="Times New Roman"/>
          <w:color w:val="262626" w:themeColor="text1" w:themeTint="D9"/>
          <w:sz w:val="20"/>
          <w:szCs w:val="18"/>
        </w:rPr>
        <w:t>.</w:t>
      </w:r>
    </w:p>
    <w:p w:rsidR="006A204B" w:rsidRPr="006A204B" w:rsidRDefault="006A204B" w:rsidP="006A204B">
      <w:pPr>
        <w:numPr>
          <w:ilvl w:val="0"/>
          <w:numId w:val="1"/>
        </w:numPr>
        <w:spacing w:after="0"/>
        <w:jc w:val="both"/>
        <w:rPr>
          <w:rFonts w:ascii="Century Gothic" w:eastAsia="Times New Roman" w:hAnsi="Century Gothic" w:cs="Times New Roman"/>
          <w:color w:val="262626" w:themeColor="text1" w:themeTint="D9"/>
          <w:sz w:val="20"/>
          <w:szCs w:val="18"/>
        </w:rPr>
      </w:pPr>
      <w:r w:rsidRPr="006A204B">
        <w:rPr>
          <w:rFonts w:ascii="Century Gothic" w:eastAsia="Times New Roman" w:hAnsi="Century Gothic" w:cs="Times New Roman"/>
          <w:color w:val="262626" w:themeColor="text1" w:themeTint="D9"/>
          <w:sz w:val="20"/>
          <w:szCs w:val="18"/>
        </w:rPr>
        <w:t>Avoir une activité de recherche</w:t>
      </w:r>
      <w:r>
        <w:rPr>
          <w:rFonts w:ascii="Century Gothic" w:eastAsia="Times New Roman" w:hAnsi="Century Gothic" w:cs="Times New Roman"/>
          <w:color w:val="262626" w:themeColor="text1" w:themeTint="D9"/>
          <w:sz w:val="20"/>
          <w:szCs w:val="18"/>
        </w:rPr>
        <w:t xml:space="preserve"> active au regard des standards académique</w:t>
      </w:r>
      <w:r w:rsidR="0061670C">
        <w:rPr>
          <w:rFonts w:ascii="Century Gothic" w:eastAsia="Times New Roman" w:hAnsi="Century Gothic" w:cs="Times New Roman"/>
          <w:color w:val="262626" w:themeColor="text1" w:themeTint="D9"/>
          <w:sz w:val="20"/>
          <w:szCs w:val="18"/>
        </w:rPr>
        <w:t>s</w:t>
      </w:r>
      <w:r w:rsidR="00C111BE">
        <w:rPr>
          <w:rFonts w:ascii="Century Gothic" w:eastAsia="Times New Roman" w:hAnsi="Century Gothic" w:cs="Times New Roman"/>
          <w:color w:val="262626" w:themeColor="text1" w:themeTint="D9"/>
          <w:sz w:val="20"/>
          <w:szCs w:val="18"/>
        </w:rPr>
        <w:t>.</w:t>
      </w:r>
    </w:p>
    <w:p w:rsidR="006A204B" w:rsidRDefault="006A204B" w:rsidP="00576A83">
      <w:pPr>
        <w:jc w:val="both"/>
        <w:rPr>
          <w:rFonts w:ascii="Century Gothic" w:eastAsia="Times New Roman" w:hAnsi="Century Gothic" w:cs="Times New Roman"/>
          <w:color w:val="262626" w:themeColor="text1" w:themeTint="D9"/>
          <w:sz w:val="20"/>
          <w:szCs w:val="18"/>
        </w:rPr>
      </w:pPr>
    </w:p>
    <w:p w:rsidR="00606DEA" w:rsidRDefault="00606DEA" w:rsidP="00606DEA">
      <w:pPr>
        <w:pStyle w:val="Paragraphedeliste"/>
        <w:ind w:left="284"/>
        <w:jc w:val="both"/>
        <w:rPr>
          <w:rFonts w:ascii="Century Gothic" w:hAnsi="Century Gothic"/>
          <w:color w:val="262626" w:themeColor="text1" w:themeTint="D9"/>
          <w:sz w:val="12"/>
          <w:szCs w:val="12"/>
        </w:rPr>
      </w:pPr>
    </w:p>
    <w:p w:rsidR="00DF72C7" w:rsidRDefault="00DF72C7" w:rsidP="00606DEA">
      <w:pPr>
        <w:pStyle w:val="Paragraphedeliste"/>
        <w:ind w:left="284"/>
        <w:jc w:val="both"/>
        <w:rPr>
          <w:rFonts w:ascii="Century Gothic" w:hAnsi="Century Gothic"/>
          <w:color w:val="262626" w:themeColor="text1" w:themeTint="D9"/>
          <w:sz w:val="12"/>
          <w:szCs w:val="12"/>
        </w:rPr>
      </w:pPr>
    </w:p>
    <w:p w:rsidR="00DF72C7" w:rsidRDefault="00DF72C7" w:rsidP="00606DEA">
      <w:pPr>
        <w:pStyle w:val="Paragraphedeliste"/>
        <w:ind w:left="284"/>
        <w:jc w:val="both"/>
        <w:rPr>
          <w:rFonts w:ascii="Century Gothic" w:hAnsi="Century Gothic"/>
          <w:color w:val="262626" w:themeColor="text1" w:themeTint="D9"/>
          <w:sz w:val="12"/>
          <w:szCs w:val="12"/>
        </w:rPr>
      </w:pPr>
    </w:p>
    <w:p w:rsidR="00DF72C7" w:rsidRDefault="00DF72C7" w:rsidP="00606DEA">
      <w:pPr>
        <w:pStyle w:val="Paragraphedeliste"/>
        <w:ind w:left="284"/>
        <w:jc w:val="both"/>
        <w:rPr>
          <w:rFonts w:ascii="Century Gothic" w:hAnsi="Century Gothic"/>
          <w:color w:val="262626" w:themeColor="text1" w:themeTint="D9"/>
          <w:sz w:val="12"/>
          <w:szCs w:val="12"/>
        </w:rPr>
      </w:pPr>
    </w:p>
    <w:p w:rsidR="00DF72C7" w:rsidRDefault="00DF72C7"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F85488" w:rsidRDefault="00F85488" w:rsidP="00606DEA">
      <w:pPr>
        <w:pStyle w:val="Paragraphedeliste"/>
        <w:ind w:left="284"/>
        <w:jc w:val="both"/>
        <w:rPr>
          <w:rFonts w:ascii="Century Gothic" w:hAnsi="Century Gothic"/>
          <w:color w:val="262626" w:themeColor="text1" w:themeTint="D9"/>
          <w:sz w:val="12"/>
          <w:szCs w:val="12"/>
        </w:rPr>
      </w:pPr>
    </w:p>
    <w:p w:rsidR="00DF72C7" w:rsidRDefault="00DF72C7" w:rsidP="00606DEA">
      <w:pPr>
        <w:pStyle w:val="Paragraphedeliste"/>
        <w:ind w:left="284"/>
        <w:jc w:val="both"/>
        <w:rPr>
          <w:rFonts w:ascii="Century Gothic" w:hAnsi="Century Gothic"/>
          <w:color w:val="262626" w:themeColor="text1" w:themeTint="D9"/>
          <w:sz w:val="12"/>
          <w:szCs w:val="12"/>
        </w:rPr>
      </w:pPr>
    </w:p>
    <w:p w:rsidR="00DF72C7" w:rsidRPr="00EB57D8" w:rsidRDefault="00DF72C7" w:rsidP="00606DEA">
      <w:pPr>
        <w:pStyle w:val="Paragraphedeliste"/>
        <w:ind w:left="284"/>
        <w:jc w:val="both"/>
        <w:rPr>
          <w:rFonts w:ascii="Century Gothic" w:hAnsi="Century Gothic"/>
          <w:color w:val="262626" w:themeColor="text1" w:themeTint="D9"/>
          <w:sz w:val="12"/>
          <w:szCs w:val="12"/>
        </w:rPr>
      </w:pPr>
    </w:p>
    <w:p w:rsidR="00FF274F" w:rsidRPr="00EB57D8" w:rsidRDefault="008876C1" w:rsidP="00740F7D">
      <w:pPr>
        <w:spacing w:after="0"/>
        <w:rPr>
          <w:rFonts w:ascii="Century Gothic" w:hAnsi="Century Gothic"/>
        </w:rPr>
      </w:pPr>
      <w:r w:rsidRPr="00EB57D8">
        <w:rPr>
          <w:rFonts w:ascii="Century Gothic" w:hAnsi="Century Gothic"/>
          <w:noProof/>
        </w:rPr>
        <mc:AlternateContent>
          <mc:Choice Requires="wps">
            <w:drawing>
              <wp:anchor distT="0" distB="0" distL="114300" distR="114300" simplePos="0" relativeHeight="251664384" behindDoc="0" locked="0" layoutInCell="1" allowOverlap="1" wp14:anchorId="21FBE556" wp14:editId="5799D61A">
                <wp:simplePos x="0" y="0"/>
                <wp:positionH relativeFrom="column">
                  <wp:posOffset>523240</wp:posOffset>
                </wp:positionH>
                <wp:positionV relativeFrom="paragraph">
                  <wp:posOffset>157810</wp:posOffset>
                </wp:positionV>
                <wp:extent cx="6548120" cy="795655"/>
                <wp:effectExtent l="0" t="0" r="508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795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A16" w:rsidRDefault="00B86A16" w:rsidP="00B86A16">
                            <w:pPr>
                              <w:spacing w:after="0"/>
                              <w:outlineLvl w:val="0"/>
                              <w:rPr>
                                <w:rFonts w:ascii="Century Gothic" w:hAnsi="Century Gothic" w:cs="Tahoma"/>
                                <w:b/>
                                <w:sz w:val="16"/>
                                <w:szCs w:val="16"/>
                              </w:rPr>
                            </w:pPr>
                            <w:r>
                              <w:rPr>
                                <w:rFonts w:ascii="Century Gothic" w:hAnsi="Century Gothic" w:cs="Tahoma"/>
                                <w:b/>
                                <w:sz w:val="16"/>
                                <w:szCs w:val="16"/>
                              </w:rPr>
                              <w:t>Dossier de candidature (CV et lettre de motivation) à envoyer :</w:t>
                            </w:r>
                          </w:p>
                          <w:p w:rsidR="00B86A16" w:rsidRDefault="00B86A16" w:rsidP="00B86A16">
                            <w:pPr>
                              <w:spacing w:after="0"/>
                              <w:outlineLvl w:val="0"/>
                              <w:rPr>
                                <w:rFonts w:ascii="Century Gothic" w:hAnsi="Century Gothic" w:cs="Tahoma"/>
                                <w:sz w:val="16"/>
                                <w:szCs w:val="16"/>
                              </w:rPr>
                            </w:pPr>
                            <w:r>
                              <w:rPr>
                                <w:rFonts w:ascii="Century Gothic" w:hAnsi="Century Gothic" w:cs="Tahoma"/>
                                <w:sz w:val="16"/>
                                <w:szCs w:val="16"/>
                              </w:rPr>
                              <w:t>Direction des Ressources Humaines de l’Institut Catholique de Lille - 60 Bd Vauban – CS40109 – 59016 Lille Cedex</w:t>
                            </w:r>
                          </w:p>
                          <w:p w:rsidR="00B86A16" w:rsidRDefault="00B86A16" w:rsidP="00B86A16">
                            <w:pPr>
                              <w:spacing w:after="0"/>
                              <w:rPr>
                                <w:rFonts w:ascii="Century Gothic" w:hAnsi="Century Gothic" w:cs="Tahoma"/>
                                <w:sz w:val="16"/>
                                <w:szCs w:val="16"/>
                              </w:rPr>
                            </w:pPr>
                            <w:r>
                              <w:rPr>
                                <w:rFonts w:ascii="Century Gothic" w:hAnsi="Century Gothic" w:cs="Tahoma"/>
                                <w:sz w:val="16"/>
                                <w:szCs w:val="16"/>
                              </w:rPr>
                              <w:t>Madame Yolande MAGRIT – Directeur des Ressources Humaines</w:t>
                            </w:r>
                          </w:p>
                          <w:p w:rsidR="00B86A16" w:rsidRDefault="00B86A16" w:rsidP="00B86A16">
                            <w:pPr>
                              <w:spacing w:after="0"/>
                              <w:rPr>
                                <w:rFonts w:ascii="Century Gothic" w:hAnsi="Century Gothic" w:cs="Tahoma"/>
                                <w:sz w:val="16"/>
                                <w:szCs w:val="16"/>
                              </w:rPr>
                            </w:pPr>
                            <w:r>
                              <w:rPr>
                                <w:rFonts w:ascii="Century Gothic" w:hAnsi="Century Gothic" w:cs="Tahoma"/>
                                <w:sz w:val="16"/>
                                <w:szCs w:val="16"/>
                              </w:rPr>
                              <w:t xml:space="preserve">03 59 31 50 11 – </w:t>
                            </w:r>
                            <w:hyperlink r:id="rId6" w:history="1">
                              <w:r>
                                <w:rPr>
                                  <w:rStyle w:val="Lienhypertexte"/>
                                  <w:rFonts w:ascii="Century Gothic" w:hAnsi="Century Gothic" w:cs="Tahoma"/>
                                  <w:sz w:val="16"/>
                                  <w:szCs w:val="16"/>
                                </w:rPr>
                                <w:t>carine.ledoux@univ-catholille.fr</w:t>
                              </w:r>
                            </w:hyperlink>
                          </w:p>
                          <w:p w:rsidR="00BD09B1" w:rsidRPr="00EB57D8" w:rsidRDefault="00BD09B1" w:rsidP="00BD09B1">
                            <w:pPr>
                              <w:spacing w:after="0"/>
                              <w:rPr>
                                <w:rFonts w:ascii="Century Gothic" w:hAnsi="Century Gothic"/>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BE556" id="Text Box 4" o:spid="_x0000_s1028" type="#_x0000_t202" style="position:absolute;margin-left:41.2pt;margin-top:12.45pt;width:515.6pt;height:6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6thA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" stroked="f">
                <v:textbox>
                  <w:txbxContent>
                    <w:p w:rsidR="00B86A16" w:rsidRDefault="00B86A16" w:rsidP="00B86A16">
                      <w:pPr>
                        <w:spacing w:after="0"/>
                        <w:outlineLvl w:val="0"/>
                        <w:rPr>
                          <w:rFonts w:ascii="Century Gothic" w:hAnsi="Century Gothic" w:cs="Tahoma"/>
                          <w:b/>
                          <w:sz w:val="16"/>
                          <w:szCs w:val="16"/>
                        </w:rPr>
                      </w:pPr>
                      <w:r>
                        <w:rPr>
                          <w:rFonts w:ascii="Century Gothic" w:hAnsi="Century Gothic" w:cs="Tahoma"/>
                          <w:b/>
                          <w:sz w:val="16"/>
                          <w:szCs w:val="16"/>
                        </w:rPr>
                        <w:t>Dossier de candidature (CV et lettre de motivation) à envoyer :</w:t>
                      </w:r>
                    </w:p>
                    <w:p w:rsidR="00B86A16" w:rsidRDefault="00B86A16" w:rsidP="00B86A16">
                      <w:pPr>
                        <w:spacing w:after="0"/>
                        <w:outlineLvl w:val="0"/>
                        <w:rPr>
                          <w:rFonts w:ascii="Century Gothic" w:hAnsi="Century Gothic" w:cs="Tahoma"/>
                          <w:sz w:val="16"/>
                          <w:szCs w:val="16"/>
                        </w:rPr>
                      </w:pPr>
                      <w:r>
                        <w:rPr>
                          <w:rFonts w:ascii="Century Gothic" w:hAnsi="Century Gothic" w:cs="Tahoma"/>
                          <w:sz w:val="16"/>
                          <w:szCs w:val="16"/>
                        </w:rPr>
                        <w:t>Direction des Ressources Humaines de l’Institut Catholique de Lille - 60 Bd Vauban – CS40109 – 59016 Lille Cedex</w:t>
                      </w:r>
                    </w:p>
                    <w:p w:rsidR="00B86A16" w:rsidRDefault="00B86A16" w:rsidP="00B86A16">
                      <w:pPr>
                        <w:spacing w:after="0"/>
                        <w:rPr>
                          <w:rFonts w:ascii="Century Gothic" w:hAnsi="Century Gothic" w:cs="Tahoma"/>
                          <w:sz w:val="16"/>
                          <w:szCs w:val="16"/>
                        </w:rPr>
                      </w:pPr>
                      <w:r>
                        <w:rPr>
                          <w:rFonts w:ascii="Century Gothic" w:hAnsi="Century Gothic" w:cs="Tahoma"/>
                          <w:sz w:val="16"/>
                          <w:szCs w:val="16"/>
                        </w:rPr>
                        <w:t>Madame Yolande MAGRIT – Directeur des Ressources Humaines</w:t>
                      </w:r>
                    </w:p>
                    <w:p w:rsidR="00B86A16" w:rsidRDefault="00B86A16" w:rsidP="00B86A16">
                      <w:pPr>
                        <w:spacing w:after="0"/>
                        <w:rPr>
                          <w:rFonts w:ascii="Century Gothic" w:hAnsi="Century Gothic" w:cs="Tahoma"/>
                          <w:sz w:val="16"/>
                          <w:szCs w:val="16"/>
                        </w:rPr>
                      </w:pPr>
                      <w:r>
                        <w:rPr>
                          <w:rFonts w:ascii="Century Gothic" w:hAnsi="Century Gothic" w:cs="Tahoma"/>
                          <w:sz w:val="16"/>
                          <w:szCs w:val="16"/>
                        </w:rPr>
                        <w:t xml:space="preserve">03 59 31 50 11 – </w:t>
                      </w:r>
                      <w:hyperlink r:id="rId7" w:history="1">
                        <w:r>
                          <w:rPr>
                            <w:rStyle w:val="Lienhypertexte"/>
                            <w:rFonts w:ascii="Century Gothic" w:hAnsi="Century Gothic" w:cs="Tahoma"/>
                            <w:sz w:val="16"/>
                            <w:szCs w:val="16"/>
                          </w:rPr>
                          <w:t>carine.ledoux@univ-catholille.fr</w:t>
                        </w:r>
                      </w:hyperlink>
                    </w:p>
                    <w:p w:rsidR="00BD09B1" w:rsidRPr="00EB57D8" w:rsidRDefault="00BD09B1" w:rsidP="00BD09B1">
                      <w:pPr>
                        <w:spacing w:after="0"/>
                        <w:rPr>
                          <w:rFonts w:ascii="Century Gothic" w:hAnsi="Century Gothic"/>
                          <w:sz w:val="16"/>
                          <w:szCs w:val="16"/>
                        </w:rPr>
                      </w:pPr>
                    </w:p>
                  </w:txbxContent>
                </v:textbox>
              </v:shape>
            </w:pict>
          </mc:Fallback>
        </mc:AlternateContent>
      </w:r>
      <w:r w:rsidR="00AA6607" w:rsidRPr="00EB57D8">
        <w:rPr>
          <w:rFonts w:ascii="Century Gothic" w:hAnsi="Century Gothic"/>
          <w:noProof/>
        </w:rPr>
        <w:drawing>
          <wp:inline distT="0" distB="0" distL="0" distR="0" wp14:anchorId="43B796AF" wp14:editId="751C9F5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8" cstate="print"/>
                    <a:stretch>
                      <a:fillRect/>
                    </a:stretch>
                  </pic:blipFill>
                  <pic:spPr>
                    <a:xfrm>
                      <a:off x="0" y="0"/>
                      <a:ext cx="506971" cy="768139"/>
                    </a:xfrm>
                    <a:prstGeom prst="rect">
                      <a:avLst/>
                    </a:prstGeom>
                  </pic:spPr>
                </pic:pic>
              </a:graphicData>
            </a:graphic>
          </wp:inline>
        </w:drawing>
      </w:r>
    </w:p>
    <w:sectPr w:rsidR="00FF274F" w:rsidRPr="00EB57D8"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6_"/>
      </v:shape>
    </w:pict>
  </w:numPicBullet>
  <w:abstractNum w:abstractNumId="0" w15:restartNumberingAfterBreak="0">
    <w:nsid w:val="02F6353D"/>
    <w:multiLevelType w:val="hybridMultilevel"/>
    <w:tmpl w:val="3144617C"/>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C3487"/>
    <w:multiLevelType w:val="hybridMultilevel"/>
    <w:tmpl w:val="D3783536"/>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81DE8"/>
    <w:multiLevelType w:val="hybridMultilevel"/>
    <w:tmpl w:val="045A5FDA"/>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93133"/>
    <w:multiLevelType w:val="hybridMultilevel"/>
    <w:tmpl w:val="94DE8F3E"/>
    <w:lvl w:ilvl="0" w:tplc="3948EDE8">
      <w:start w:val="1"/>
      <w:numFmt w:val="bullet"/>
      <w:lvlText w:val=""/>
      <w:lvlJc w:val="left"/>
      <w:pPr>
        <w:ind w:left="720" w:hanging="360"/>
      </w:pPr>
      <w:rPr>
        <w:rFonts w:ascii="Symbol" w:hAnsi="Symbol" w:hint="default"/>
        <w:color w:val="AC005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8C7BF6"/>
    <w:multiLevelType w:val="hybridMultilevel"/>
    <w:tmpl w:val="8904DBA8"/>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5610ED"/>
    <w:multiLevelType w:val="hybridMultilevel"/>
    <w:tmpl w:val="EF76203A"/>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63037F"/>
    <w:multiLevelType w:val="hybridMultilevel"/>
    <w:tmpl w:val="86E0CD24"/>
    <w:lvl w:ilvl="0" w:tplc="CBE48AA2">
      <w:start w:val="1"/>
      <w:numFmt w:val="bullet"/>
      <w:lvlText w:val=""/>
      <w:lvlJc w:val="left"/>
      <w:pPr>
        <w:tabs>
          <w:tab w:val="num" w:pos="720"/>
        </w:tabs>
        <w:ind w:left="720" w:hanging="360"/>
      </w:pPr>
      <w:rPr>
        <w:rFonts w:ascii="Wingdings" w:hAnsi="Wingdings" w:hint="default"/>
        <w:color w:val="D60093"/>
        <w:sz w:val="1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1855"/>
        </w:tabs>
        <w:ind w:left="1855"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D345A"/>
    <w:multiLevelType w:val="hybridMultilevel"/>
    <w:tmpl w:val="25186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7520F3"/>
    <w:multiLevelType w:val="hybridMultilevel"/>
    <w:tmpl w:val="8102ACA6"/>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541027"/>
    <w:multiLevelType w:val="hybridMultilevel"/>
    <w:tmpl w:val="B43E1B62"/>
    <w:lvl w:ilvl="0" w:tplc="859C2A7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70010"/>
    <w:multiLevelType w:val="hybridMultilevel"/>
    <w:tmpl w:val="0FD24FE8"/>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846FCD"/>
    <w:multiLevelType w:val="hybridMultilevel"/>
    <w:tmpl w:val="C9FEC706"/>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A2356A"/>
    <w:multiLevelType w:val="hybridMultilevel"/>
    <w:tmpl w:val="C7CC92CE"/>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5A1E44"/>
    <w:multiLevelType w:val="hybridMultilevel"/>
    <w:tmpl w:val="B6AC7132"/>
    <w:lvl w:ilvl="0" w:tplc="019E5C0A">
      <w:start w:val="1"/>
      <w:numFmt w:val="bullet"/>
      <w:lvlText w:val=""/>
      <w:lvlJc w:val="left"/>
      <w:pPr>
        <w:tabs>
          <w:tab w:val="num" w:pos="720"/>
        </w:tabs>
        <w:ind w:left="720" w:hanging="360"/>
      </w:pPr>
      <w:rPr>
        <w:rFonts w:ascii="Symbol" w:hAnsi="Symbol" w:hint="default"/>
        <w:color w:val="D60093"/>
        <w:sz w:val="1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1855"/>
        </w:tabs>
        <w:ind w:left="1855"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F64A2"/>
    <w:multiLevelType w:val="hybridMultilevel"/>
    <w:tmpl w:val="C3B6B54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7D708D"/>
    <w:multiLevelType w:val="hybridMultilevel"/>
    <w:tmpl w:val="3C2255C8"/>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C952C8"/>
    <w:multiLevelType w:val="hybridMultilevel"/>
    <w:tmpl w:val="188E5A7E"/>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0D779C"/>
    <w:multiLevelType w:val="hybridMultilevel"/>
    <w:tmpl w:val="CD2EE22E"/>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BE43E1"/>
    <w:multiLevelType w:val="hybridMultilevel"/>
    <w:tmpl w:val="83B056EE"/>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643FC7"/>
    <w:multiLevelType w:val="hybridMultilevel"/>
    <w:tmpl w:val="050A9E1E"/>
    <w:lvl w:ilvl="0" w:tplc="F7F4FCF6">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23" w15:restartNumberingAfterBreak="0">
    <w:nsid w:val="4CDD77B0"/>
    <w:multiLevelType w:val="hybridMultilevel"/>
    <w:tmpl w:val="D556F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800362"/>
    <w:multiLevelType w:val="hybridMultilevel"/>
    <w:tmpl w:val="CB9A6050"/>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004C42"/>
    <w:multiLevelType w:val="hybridMultilevel"/>
    <w:tmpl w:val="896EAB4E"/>
    <w:lvl w:ilvl="0" w:tplc="CBE48AA2">
      <w:start w:val="1"/>
      <w:numFmt w:val="bullet"/>
      <w:lvlText w:val=""/>
      <w:lvlJc w:val="left"/>
      <w:pPr>
        <w:tabs>
          <w:tab w:val="num" w:pos="720"/>
        </w:tabs>
        <w:ind w:left="720" w:hanging="360"/>
      </w:pPr>
      <w:rPr>
        <w:rFonts w:ascii="Wingdings" w:hAnsi="Wingdings" w:hint="default"/>
        <w:color w:val="D60093"/>
        <w:sz w:val="1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1855"/>
        </w:tabs>
        <w:ind w:left="1855"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70B6384B"/>
    <w:multiLevelType w:val="hybridMultilevel"/>
    <w:tmpl w:val="A238BCBE"/>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0F6BB5"/>
    <w:multiLevelType w:val="hybridMultilevel"/>
    <w:tmpl w:val="BF269A36"/>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B96674"/>
    <w:multiLevelType w:val="hybridMultilevel"/>
    <w:tmpl w:val="7766276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A077E8"/>
    <w:multiLevelType w:val="hybridMultilevel"/>
    <w:tmpl w:val="AA7621AE"/>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5"/>
  </w:num>
  <w:num w:numId="4">
    <w:abstractNumId w:val="0"/>
  </w:num>
  <w:num w:numId="5">
    <w:abstractNumId w:val="5"/>
  </w:num>
  <w:num w:numId="6">
    <w:abstractNumId w:val="26"/>
  </w:num>
  <w:num w:numId="7">
    <w:abstractNumId w:val="18"/>
  </w:num>
  <w:num w:numId="8">
    <w:abstractNumId w:val="6"/>
  </w:num>
  <w:num w:numId="9">
    <w:abstractNumId w:val="27"/>
  </w:num>
  <w:num w:numId="10">
    <w:abstractNumId w:val="29"/>
  </w:num>
  <w:num w:numId="11">
    <w:abstractNumId w:val="31"/>
  </w:num>
  <w:num w:numId="12">
    <w:abstractNumId w:val="19"/>
  </w:num>
  <w:num w:numId="13">
    <w:abstractNumId w:val="15"/>
  </w:num>
  <w:num w:numId="14">
    <w:abstractNumId w:val="20"/>
  </w:num>
  <w:num w:numId="15">
    <w:abstractNumId w:val="7"/>
  </w:num>
  <w:num w:numId="16">
    <w:abstractNumId w:val="17"/>
  </w:num>
  <w:num w:numId="17">
    <w:abstractNumId w:val="3"/>
  </w:num>
  <w:num w:numId="18">
    <w:abstractNumId w:val="13"/>
  </w:num>
  <w:num w:numId="19">
    <w:abstractNumId w:val="30"/>
  </w:num>
  <w:num w:numId="20">
    <w:abstractNumId w:val="32"/>
  </w:num>
  <w:num w:numId="21">
    <w:abstractNumId w:val="16"/>
  </w:num>
  <w:num w:numId="22">
    <w:abstractNumId w:val="9"/>
  </w:num>
  <w:num w:numId="23">
    <w:abstractNumId w:val="2"/>
  </w:num>
  <w:num w:numId="24">
    <w:abstractNumId w:val="14"/>
  </w:num>
  <w:num w:numId="25">
    <w:abstractNumId w:val="1"/>
  </w:num>
  <w:num w:numId="26">
    <w:abstractNumId w:val="23"/>
  </w:num>
  <w:num w:numId="27">
    <w:abstractNumId w:val="4"/>
  </w:num>
  <w:num w:numId="28">
    <w:abstractNumId w:val="12"/>
  </w:num>
  <w:num w:numId="29">
    <w:abstractNumId w:val="22"/>
  </w:num>
  <w:num w:numId="30">
    <w:abstractNumId w:val="24"/>
  </w:num>
  <w:num w:numId="31">
    <w:abstractNumId w:val="8"/>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269E6"/>
    <w:rsid w:val="00051E18"/>
    <w:rsid w:val="000632CC"/>
    <w:rsid w:val="00087A44"/>
    <w:rsid w:val="000C6B52"/>
    <w:rsid w:val="0010429A"/>
    <w:rsid w:val="00115768"/>
    <w:rsid w:val="00123345"/>
    <w:rsid w:val="001358ED"/>
    <w:rsid w:val="001562F1"/>
    <w:rsid w:val="001F34A2"/>
    <w:rsid w:val="00246BA2"/>
    <w:rsid w:val="002475A5"/>
    <w:rsid w:val="002D2EE3"/>
    <w:rsid w:val="002E3857"/>
    <w:rsid w:val="00316971"/>
    <w:rsid w:val="00390ABC"/>
    <w:rsid w:val="003A25FD"/>
    <w:rsid w:val="003B248A"/>
    <w:rsid w:val="003E2393"/>
    <w:rsid w:val="003E2472"/>
    <w:rsid w:val="003E645E"/>
    <w:rsid w:val="003F6852"/>
    <w:rsid w:val="0041499E"/>
    <w:rsid w:val="004541BE"/>
    <w:rsid w:val="004A3D40"/>
    <w:rsid w:val="004E3883"/>
    <w:rsid w:val="004F6B90"/>
    <w:rsid w:val="005303A7"/>
    <w:rsid w:val="00573D04"/>
    <w:rsid w:val="00576A83"/>
    <w:rsid w:val="005A48A3"/>
    <w:rsid w:val="005C7B05"/>
    <w:rsid w:val="00606DEA"/>
    <w:rsid w:val="0061670C"/>
    <w:rsid w:val="0062103A"/>
    <w:rsid w:val="006229F3"/>
    <w:rsid w:val="0064664B"/>
    <w:rsid w:val="006514A5"/>
    <w:rsid w:val="006A125D"/>
    <w:rsid w:val="006A204B"/>
    <w:rsid w:val="006E2157"/>
    <w:rsid w:val="006E7310"/>
    <w:rsid w:val="006F03DF"/>
    <w:rsid w:val="0070369D"/>
    <w:rsid w:val="00740F7D"/>
    <w:rsid w:val="00744BDE"/>
    <w:rsid w:val="00781808"/>
    <w:rsid w:val="007F40E6"/>
    <w:rsid w:val="008238D6"/>
    <w:rsid w:val="00835075"/>
    <w:rsid w:val="0087019D"/>
    <w:rsid w:val="008876C1"/>
    <w:rsid w:val="008C0FDF"/>
    <w:rsid w:val="008E3949"/>
    <w:rsid w:val="008F15D2"/>
    <w:rsid w:val="008F44D6"/>
    <w:rsid w:val="00933BD9"/>
    <w:rsid w:val="00934B73"/>
    <w:rsid w:val="00957925"/>
    <w:rsid w:val="00957997"/>
    <w:rsid w:val="0096384F"/>
    <w:rsid w:val="00970880"/>
    <w:rsid w:val="009B08B4"/>
    <w:rsid w:val="009C0570"/>
    <w:rsid w:val="009E0AEB"/>
    <w:rsid w:val="00A26FE0"/>
    <w:rsid w:val="00A54BE2"/>
    <w:rsid w:val="00A623E4"/>
    <w:rsid w:val="00AA6607"/>
    <w:rsid w:val="00AB1972"/>
    <w:rsid w:val="00AC4854"/>
    <w:rsid w:val="00B267D5"/>
    <w:rsid w:val="00B45F40"/>
    <w:rsid w:val="00B728E4"/>
    <w:rsid w:val="00B86A16"/>
    <w:rsid w:val="00B92D59"/>
    <w:rsid w:val="00BC28B8"/>
    <w:rsid w:val="00BD09B1"/>
    <w:rsid w:val="00C111BE"/>
    <w:rsid w:val="00C23AA9"/>
    <w:rsid w:val="00CE0C5F"/>
    <w:rsid w:val="00D0397F"/>
    <w:rsid w:val="00DA68FE"/>
    <w:rsid w:val="00DD30B3"/>
    <w:rsid w:val="00DD4B47"/>
    <w:rsid w:val="00DE7AA4"/>
    <w:rsid w:val="00DF72C7"/>
    <w:rsid w:val="00E00688"/>
    <w:rsid w:val="00E0257E"/>
    <w:rsid w:val="00E15B2F"/>
    <w:rsid w:val="00E2335B"/>
    <w:rsid w:val="00E24D28"/>
    <w:rsid w:val="00E72E16"/>
    <w:rsid w:val="00E866C0"/>
    <w:rsid w:val="00EB57D8"/>
    <w:rsid w:val="00EF5069"/>
    <w:rsid w:val="00F23504"/>
    <w:rsid w:val="00F329C0"/>
    <w:rsid w:val="00F50EF7"/>
    <w:rsid w:val="00F528C7"/>
    <w:rsid w:val="00F85488"/>
    <w:rsid w:val="00F86558"/>
    <w:rsid w:val="00FB6ED0"/>
    <w:rsid w:val="00FC091A"/>
    <w:rsid w:val="00FC319E"/>
    <w:rsid w:val="00FF2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9BA4"/>
  <w15:docId w15:val="{83F27E1D-180A-4B21-9876-42EEFC9F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Pieddepage">
    <w:name w:val="footer"/>
    <w:basedOn w:val="Normal"/>
    <w:link w:val="PieddepageCar"/>
    <w:uiPriority w:val="99"/>
    <w:unhideWhenUsed/>
    <w:rsid w:val="00E72E16"/>
    <w:pPr>
      <w:tabs>
        <w:tab w:val="center" w:pos="4536"/>
        <w:tab w:val="right" w:pos="9072"/>
      </w:tabs>
    </w:pPr>
    <w:rPr>
      <w:rFonts w:ascii="Calibri" w:eastAsia="Calibri" w:hAnsi="Calibri" w:cs="Times New Roman"/>
      <w:lang w:eastAsia="en-US"/>
    </w:rPr>
  </w:style>
  <w:style w:type="character" w:customStyle="1" w:styleId="PieddepageCar">
    <w:name w:val="Pied de page Car"/>
    <w:basedOn w:val="Policepardfaut"/>
    <w:link w:val="Pieddepage"/>
    <w:uiPriority w:val="99"/>
    <w:rsid w:val="00E72E16"/>
    <w:rPr>
      <w:rFonts w:ascii="Calibri" w:eastAsia="Calibri" w:hAnsi="Calibri" w:cs="Times New Roman"/>
      <w:lang w:eastAsia="en-US"/>
    </w:rPr>
  </w:style>
  <w:style w:type="character" w:customStyle="1" w:styleId="apple-converted-space">
    <w:name w:val="apple-converted-space"/>
    <w:basedOn w:val="Policepardfaut"/>
    <w:rsid w:val="00576A83"/>
  </w:style>
  <w:style w:type="paragraph" w:styleId="Corpsdetexte">
    <w:name w:val="Body Text"/>
    <w:basedOn w:val="Normal"/>
    <w:link w:val="CorpsdetexteCar"/>
    <w:uiPriority w:val="99"/>
    <w:semiHidden/>
    <w:unhideWhenUsed/>
    <w:rsid w:val="00DE7AA4"/>
    <w:pPr>
      <w:spacing w:after="120"/>
    </w:pPr>
  </w:style>
  <w:style w:type="character" w:customStyle="1" w:styleId="CorpsdetexteCar">
    <w:name w:val="Corps de texte Car"/>
    <w:basedOn w:val="Policepardfaut"/>
    <w:link w:val="Corpsdetexte"/>
    <w:uiPriority w:val="99"/>
    <w:semiHidden/>
    <w:rsid w:val="00DE7AA4"/>
  </w:style>
  <w:style w:type="character" w:styleId="Marquedecommentaire">
    <w:name w:val="annotation reference"/>
    <w:basedOn w:val="Policepardfaut"/>
    <w:uiPriority w:val="99"/>
    <w:semiHidden/>
    <w:unhideWhenUsed/>
    <w:rsid w:val="001562F1"/>
    <w:rPr>
      <w:sz w:val="16"/>
      <w:szCs w:val="16"/>
    </w:rPr>
  </w:style>
  <w:style w:type="paragraph" w:styleId="Commentaire">
    <w:name w:val="annotation text"/>
    <w:basedOn w:val="Normal"/>
    <w:link w:val="CommentaireCar"/>
    <w:uiPriority w:val="99"/>
    <w:semiHidden/>
    <w:unhideWhenUsed/>
    <w:rsid w:val="001562F1"/>
    <w:pPr>
      <w:spacing w:line="240" w:lineRule="auto"/>
    </w:pPr>
    <w:rPr>
      <w:sz w:val="20"/>
      <w:szCs w:val="20"/>
    </w:rPr>
  </w:style>
  <w:style w:type="character" w:customStyle="1" w:styleId="CommentaireCar">
    <w:name w:val="Commentaire Car"/>
    <w:basedOn w:val="Policepardfaut"/>
    <w:link w:val="Commentaire"/>
    <w:uiPriority w:val="99"/>
    <w:semiHidden/>
    <w:rsid w:val="001562F1"/>
    <w:rPr>
      <w:sz w:val="20"/>
      <w:szCs w:val="20"/>
    </w:rPr>
  </w:style>
  <w:style w:type="paragraph" w:styleId="Objetducommentaire">
    <w:name w:val="annotation subject"/>
    <w:basedOn w:val="Commentaire"/>
    <w:next w:val="Commentaire"/>
    <w:link w:val="ObjetducommentaireCar"/>
    <w:uiPriority w:val="99"/>
    <w:semiHidden/>
    <w:unhideWhenUsed/>
    <w:rsid w:val="001562F1"/>
    <w:rPr>
      <w:b/>
      <w:bCs/>
    </w:rPr>
  </w:style>
  <w:style w:type="character" w:customStyle="1" w:styleId="ObjetducommentaireCar">
    <w:name w:val="Objet du commentaire Car"/>
    <w:basedOn w:val="CommentaireCar"/>
    <w:link w:val="Objetducommentaire"/>
    <w:uiPriority w:val="99"/>
    <w:semiHidden/>
    <w:rsid w:val="001562F1"/>
    <w:rPr>
      <w:b/>
      <w:bCs/>
      <w:sz w:val="20"/>
      <w:szCs w:val="20"/>
    </w:rPr>
  </w:style>
  <w:style w:type="paragraph" w:styleId="Rvision">
    <w:name w:val="Revision"/>
    <w:hidden/>
    <w:uiPriority w:val="99"/>
    <w:semiHidden/>
    <w:rsid w:val="00156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3945">
      <w:bodyDiv w:val="1"/>
      <w:marLeft w:val="0"/>
      <w:marRight w:val="0"/>
      <w:marTop w:val="0"/>
      <w:marBottom w:val="0"/>
      <w:divBdr>
        <w:top w:val="none" w:sz="0" w:space="0" w:color="auto"/>
        <w:left w:val="none" w:sz="0" w:space="0" w:color="auto"/>
        <w:bottom w:val="none" w:sz="0" w:space="0" w:color="auto"/>
        <w:right w:val="none" w:sz="0" w:space="0" w:color="auto"/>
      </w:divBdr>
    </w:div>
    <w:div w:id="939676557">
      <w:bodyDiv w:val="1"/>
      <w:marLeft w:val="0"/>
      <w:marRight w:val="0"/>
      <w:marTop w:val="0"/>
      <w:marBottom w:val="0"/>
      <w:divBdr>
        <w:top w:val="none" w:sz="0" w:space="0" w:color="auto"/>
        <w:left w:val="none" w:sz="0" w:space="0" w:color="auto"/>
        <w:bottom w:val="none" w:sz="0" w:space="0" w:color="auto"/>
        <w:right w:val="none" w:sz="0" w:space="0" w:color="auto"/>
      </w:divBdr>
    </w:div>
    <w:div w:id="1143619065">
      <w:bodyDiv w:val="1"/>
      <w:marLeft w:val="0"/>
      <w:marRight w:val="0"/>
      <w:marTop w:val="0"/>
      <w:marBottom w:val="0"/>
      <w:divBdr>
        <w:top w:val="none" w:sz="0" w:space="0" w:color="auto"/>
        <w:left w:val="none" w:sz="0" w:space="0" w:color="auto"/>
        <w:bottom w:val="none" w:sz="0" w:space="0" w:color="auto"/>
        <w:right w:val="none" w:sz="0" w:space="0" w:color="auto"/>
      </w:divBdr>
    </w:div>
    <w:div w:id="19151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carine.ledoux@univ-catholi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ine.ledoux@univ-catholille.fr"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2762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Institut Catholique de Lille</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FLAMBARD Veronique</cp:lastModifiedBy>
  <cp:revision>2</cp:revision>
  <cp:lastPrinted>2017-03-28T07:10:00Z</cp:lastPrinted>
  <dcterms:created xsi:type="dcterms:W3CDTF">2018-02-08T13:15:00Z</dcterms:created>
  <dcterms:modified xsi:type="dcterms:W3CDTF">2018-02-08T13:15:00Z</dcterms:modified>
</cp:coreProperties>
</file>