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D2E7" w14:textId="6269A974" w:rsidR="00087A44" w:rsidRPr="008F5E2E" w:rsidRDefault="008F5E2E">
      <w:pPr>
        <w:rPr>
          <w:rFonts w:ascii="Century Gothic" w:hAnsi="Century Gothic"/>
          <w:lang w:val="en-US"/>
        </w:rPr>
      </w:pPr>
      <w:r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5A9F6856">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6C718" w14:textId="68C632E0"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F80BD"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" stroked="f">
                <v:textbox>
                  <w:txbxContent>
                    <w:p w14:paraId="1286C718" w14:textId="68C632E0"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212B2A43">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8D030" w14:textId="7777777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LECTURER/SENIOR LECTURER </w:t>
                            </w:r>
                          </w:p>
                          <w:p w14:paraId="45179FD9" w14:textId="39A6D85B"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IN ECONOMICS</w:t>
                            </w:r>
                          </w:p>
                          <w:p w14:paraId="6F403178" w14:textId="0CB6AFEC"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(REF: ECON2018)</w:t>
                            </w:r>
                          </w:p>
                          <w:p w14:paraId="2F617A2F" w14:textId="2A8C708A" w:rsidR="00504987" w:rsidRPr="00504987" w:rsidRDefault="00504987"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75BAB"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14:paraId="58B8D030" w14:textId="7777777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LECTURER/SENIOR LECTURER </w:t>
                      </w:r>
                    </w:p>
                    <w:p w14:paraId="45179FD9" w14:textId="39A6D85B"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IN ECONOMICS</w:t>
                      </w:r>
                    </w:p>
                    <w:p w14:paraId="6F403178" w14:textId="0CB6AFEC"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(REF: ECON2018)</w:t>
                      </w:r>
                    </w:p>
                    <w:p w14:paraId="2F617A2F" w14:textId="2A8C708A" w:rsidR="00504987" w:rsidRPr="00504987" w:rsidRDefault="00504987" w:rsidP="00C72507">
                      <w:pPr>
                        <w:spacing w:after="0" w:line="240" w:lineRule="auto"/>
                        <w:jc w:val="center"/>
                        <w:rPr>
                          <w:b/>
                          <w:color w:val="595959" w:themeColor="text1" w:themeTint="A6"/>
                          <w:sz w:val="36"/>
                          <w:szCs w:val="36"/>
                        </w:rPr>
                      </w:pPr>
                    </w:p>
                  </w:txbxContent>
                </v:textbox>
                <w10:wrap anchorx="margin"/>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8F5E2E">
        <w:rPr>
          <w:rFonts w:ascii="Century Gothic" w:hAnsi="Century Gothic"/>
          <w:lang w:val="en-US"/>
        </w:rPr>
        <w:t xml:space="preserve"> </w:t>
      </w:r>
      <w:bookmarkStart w:id="0" w:name="_GoBack"/>
      <w:bookmarkEnd w:id="0"/>
    </w:p>
    <w:p w14:paraId="5E65B2C5" w14:textId="77777777" w:rsidR="00CB7992" w:rsidRPr="008F5E2E" w:rsidRDefault="00CB7992" w:rsidP="00B14F34">
      <w:pPr>
        <w:spacing w:after="0"/>
        <w:ind w:left="4248"/>
        <w:rPr>
          <w:rFonts w:ascii="Century Gothic" w:hAnsi="Century Gothic"/>
          <w:sz w:val="28"/>
          <w:szCs w:val="28"/>
          <w:lang w:val="en-US"/>
        </w:rPr>
      </w:pPr>
    </w:p>
    <w:p w14:paraId="04AF0CB2" w14:textId="4AFA8F89" w:rsidR="00D126F4" w:rsidRDefault="00D126F4" w:rsidP="008F5E2E">
      <w:pPr>
        <w:spacing w:after="0"/>
        <w:ind w:left="1701"/>
        <w:rPr>
          <w:rFonts w:ascii="Century Gothic" w:hAnsi="Century Gothic"/>
          <w:sz w:val="28"/>
          <w:szCs w:val="28"/>
          <w:lang w:val="en-GB"/>
        </w:rPr>
      </w:pPr>
      <w:r>
        <w:rPr>
          <w:rFonts w:ascii="Century Gothic" w:hAnsi="Century Gothic"/>
          <w:sz w:val="28"/>
          <w:szCs w:val="28"/>
          <w:lang w:val="en-GB"/>
        </w:rPr>
        <w:t>Full-time permanent contract (CDI), starting as soon as possible</w:t>
      </w:r>
    </w:p>
    <w:p w14:paraId="4A86B1CD" w14:textId="77777777" w:rsidR="00D126F4" w:rsidRDefault="00D126F4" w:rsidP="008F5E2E">
      <w:pPr>
        <w:spacing w:after="0"/>
        <w:ind w:left="1701"/>
        <w:rPr>
          <w:rFonts w:ascii="Century Gothic" w:hAnsi="Century Gothic"/>
          <w:sz w:val="28"/>
          <w:szCs w:val="28"/>
          <w:lang w:val="en-GB"/>
        </w:rPr>
      </w:pPr>
      <w:r>
        <w:rPr>
          <w:rFonts w:ascii="Century Gothic" w:hAnsi="Century Gothic"/>
          <w:sz w:val="28"/>
          <w:szCs w:val="28"/>
          <w:lang w:val="en-GB"/>
        </w:rPr>
        <w:t xml:space="preserve">IN THE FACULTY OF MANAGEMENT, ECONOMICS AND SCIENCES </w:t>
      </w:r>
    </w:p>
    <w:p w14:paraId="7BA842BA" w14:textId="5A30D709" w:rsidR="004F012B" w:rsidRPr="008F5E2E" w:rsidRDefault="004F012B" w:rsidP="004F012B">
      <w:pPr>
        <w:spacing w:after="0"/>
        <w:ind w:left="2410"/>
        <w:rPr>
          <w:rFonts w:ascii="Century Gothic" w:hAnsi="Century Gothic"/>
          <w:sz w:val="28"/>
          <w:szCs w:val="28"/>
          <w:lang w:val="en-US"/>
        </w:rPr>
      </w:pPr>
    </w:p>
    <w:p w14:paraId="14B4EB01" w14:textId="77777777" w:rsidR="004F012B" w:rsidRPr="008F5E2E" w:rsidRDefault="004F012B" w:rsidP="00AB6ABF">
      <w:pPr>
        <w:spacing w:after="0"/>
        <w:ind w:left="2410"/>
        <w:rPr>
          <w:rFonts w:ascii="Century Gothic" w:hAnsi="Century Gothic"/>
          <w:b/>
          <w:sz w:val="28"/>
          <w:szCs w:val="28"/>
          <w:lang w:val="en-US"/>
        </w:rPr>
      </w:pPr>
    </w:p>
    <w:p w14:paraId="46812E10" w14:textId="77777777" w:rsidR="0041499E" w:rsidRPr="008F5E2E" w:rsidRDefault="0041499E" w:rsidP="00AC2E9C">
      <w:pPr>
        <w:spacing w:after="0"/>
        <w:jc w:val="center"/>
        <w:rPr>
          <w:rFonts w:ascii="Century Gothic" w:hAnsi="Century Gothic"/>
          <w:lang w:val="en-US"/>
        </w:rPr>
      </w:pPr>
      <w:r w:rsidRPr="008F5E2E">
        <w:rPr>
          <w:rFonts w:ascii="Century Gothic" w:hAnsi="Century Gothic"/>
          <w:lang w:val="en-US"/>
        </w:rPr>
        <w:t>--------------------------------------</w:t>
      </w:r>
    </w:p>
    <w:p w14:paraId="2B36FCA6" w14:textId="77777777" w:rsidR="00D126F4" w:rsidRDefault="00D126F4" w:rsidP="00D126F4">
      <w:pPr>
        <w:spacing w:after="0"/>
        <w:jc w:val="both"/>
        <w:outlineLvl w:val="0"/>
        <w:rPr>
          <w:rFonts w:ascii="Century Gothic" w:hAnsi="Century Gothic"/>
          <w:b/>
          <w:color w:val="C00060"/>
          <w:sz w:val="28"/>
          <w:szCs w:val="36"/>
          <w:lang w:val="en-GB"/>
        </w:rPr>
      </w:pPr>
      <w:r>
        <w:rPr>
          <w:rFonts w:ascii="Century Gothic" w:hAnsi="Century Gothic"/>
          <w:b/>
          <w:color w:val="C00060"/>
          <w:sz w:val="28"/>
          <w:szCs w:val="36"/>
          <w:lang w:val="en-GB"/>
        </w:rPr>
        <w:t>Context</w:t>
      </w:r>
    </w:p>
    <w:p w14:paraId="62DFBCBC" w14:textId="77777777" w:rsidR="008F5E2E" w:rsidRPr="00DC3B3B" w:rsidRDefault="008F5E2E" w:rsidP="008F5E2E">
      <w:pPr>
        <w:autoSpaceDE w:val="0"/>
        <w:autoSpaceDN w:val="0"/>
        <w:adjustRightInd w:val="0"/>
        <w:spacing w:after="0" w:line="240" w:lineRule="auto"/>
        <w:jc w:val="both"/>
        <w:rPr>
          <w:rFonts w:ascii="Century Gothic" w:hAnsi="Century Gothic" w:cs="Calibri"/>
          <w:b/>
          <w:color w:val="404040" w:themeColor="text1" w:themeTint="BF"/>
          <w:lang w:val="en-GB"/>
        </w:rPr>
      </w:pPr>
      <w:r>
        <w:rPr>
          <w:rFonts w:ascii="Century Gothic" w:hAnsi="Century Gothic" w:cs="Calibri"/>
          <w:b/>
          <w:color w:val="404040" w:themeColor="text1" w:themeTint="BF"/>
          <w:lang w:val="en-GB"/>
        </w:rPr>
        <w:t>T</w:t>
      </w:r>
      <w:r w:rsidRPr="00DC3B3B">
        <w:rPr>
          <w:rFonts w:ascii="Century Gothic" w:hAnsi="Century Gothic" w:cs="Calibri"/>
          <w:b/>
          <w:color w:val="404040" w:themeColor="text1" w:themeTint="BF"/>
          <w:lang w:val="en-GB"/>
        </w:rPr>
        <w:t xml:space="preserve">he Faculty of Management, Economics and Sciences (FGES) </w:t>
      </w:r>
      <w:r>
        <w:rPr>
          <w:rFonts w:ascii="Century Gothic" w:hAnsi="Century Gothic" w:cs="Calibri"/>
          <w:b/>
          <w:color w:val="404040" w:themeColor="text1" w:themeTint="BF"/>
          <w:lang w:val="en-GB"/>
        </w:rPr>
        <w:t xml:space="preserve">of Lille Catholic University </w:t>
      </w:r>
      <w:r w:rsidRPr="00DC3B3B">
        <w:rPr>
          <w:rFonts w:ascii="Century Gothic" w:hAnsi="Century Gothic" w:cs="Calibri"/>
          <w:b/>
          <w:color w:val="404040" w:themeColor="text1" w:themeTint="BF"/>
          <w:lang w:val="en-GB"/>
        </w:rPr>
        <w:t>is looking to hire a full-time Lecturer/Senior Lecturer in Management starting September 15th, 2018.</w:t>
      </w:r>
    </w:p>
    <w:p w14:paraId="3C5871FB" w14:textId="77777777" w:rsidR="008F5E2E" w:rsidRPr="00DC3B3B" w:rsidRDefault="008F5E2E" w:rsidP="008F5E2E">
      <w:pPr>
        <w:autoSpaceDE w:val="0"/>
        <w:autoSpaceDN w:val="0"/>
        <w:adjustRightInd w:val="0"/>
        <w:spacing w:after="0" w:line="240" w:lineRule="auto"/>
        <w:jc w:val="both"/>
        <w:rPr>
          <w:rFonts w:ascii="Century Gothic" w:hAnsi="Century Gothic" w:cs="Times New Roman"/>
          <w:color w:val="404040" w:themeColor="text1" w:themeTint="BF"/>
          <w:lang w:val="en-GB"/>
        </w:rPr>
      </w:pPr>
      <w:r w:rsidRPr="00DC3B3B">
        <w:rPr>
          <w:rFonts w:ascii="Century Gothic" w:hAnsi="Century Gothic" w:cs="Times New Roman"/>
          <w:color w:val="404040" w:themeColor="text1" w:themeTint="BF"/>
          <w:lang w:val="en-GB"/>
        </w:rPr>
        <w:t xml:space="preserve">The Faculty offers 7 bachelor’s degrees, 8 master’s degrees and professional </w:t>
      </w:r>
      <w:r>
        <w:rPr>
          <w:rFonts w:ascii="Century Gothic" w:hAnsi="Century Gothic" w:cs="Times New Roman"/>
          <w:color w:val="404040" w:themeColor="text1" w:themeTint="BF"/>
          <w:lang w:val="en-GB"/>
        </w:rPr>
        <w:t>bachelors</w:t>
      </w:r>
      <w:r w:rsidRPr="00DC3B3B">
        <w:rPr>
          <w:rFonts w:ascii="Century Gothic" w:hAnsi="Century Gothic" w:cs="Times New Roman"/>
          <w:color w:val="404040" w:themeColor="text1" w:themeTint="BF"/>
          <w:lang w:val="en-GB"/>
        </w:rPr>
        <w:t xml:space="preserve"> in science, management, accounting and economics and preparatory classes for </w:t>
      </w:r>
      <w:r>
        <w:rPr>
          <w:rFonts w:ascii="Century Gothic" w:hAnsi="Century Gothic" w:cs="Times New Roman"/>
          <w:color w:val="404040" w:themeColor="text1" w:themeTint="BF"/>
          <w:lang w:val="en-GB"/>
        </w:rPr>
        <w:t>business schools</w:t>
      </w:r>
      <w:r w:rsidRPr="00DC3B3B">
        <w:rPr>
          <w:rFonts w:ascii="Century Gothic" w:hAnsi="Century Gothic" w:cs="Times New Roman"/>
          <w:color w:val="404040" w:themeColor="text1" w:themeTint="BF"/>
          <w:lang w:val="en-GB"/>
        </w:rPr>
        <w:t xml:space="preserve">. Every year, the Faculty hosts 1,700 students. Student accompaniment (active pedagogy, student life, personal and professional development) and internationalization are all part of the University’s main mission to train professionals capable of adapting, innovating and becoming active and responsible citizens. Spreading a scientific culture and a general openness towards socio-economic </w:t>
      </w:r>
      <w:r w:rsidRPr="00E21983">
        <w:rPr>
          <w:rFonts w:ascii="Century Gothic" w:hAnsi="Century Gothic" w:cs="Times New Roman"/>
          <w:color w:val="404040" w:themeColor="text1" w:themeTint="BF"/>
          <w:lang w:val="en-GB"/>
        </w:rPr>
        <w:t>issues is</w:t>
      </w:r>
      <w:r w:rsidRPr="00DC3B3B">
        <w:rPr>
          <w:rFonts w:ascii="Century Gothic" w:hAnsi="Century Gothic" w:cs="Times New Roman"/>
          <w:color w:val="404040" w:themeColor="text1" w:themeTint="BF"/>
          <w:lang w:val="en-GB"/>
        </w:rPr>
        <w:t xml:space="preserve"> also a priority stimulated through teaching, research and </w:t>
      </w:r>
      <w:r>
        <w:rPr>
          <w:rFonts w:ascii="Century Gothic" w:hAnsi="Century Gothic" w:cs="Times New Roman"/>
          <w:color w:val="404040" w:themeColor="text1" w:themeTint="BF"/>
          <w:lang w:val="en-GB"/>
        </w:rPr>
        <w:t>consulting</w:t>
      </w:r>
      <w:r w:rsidRPr="00DC3B3B">
        <w:rPr>
          <w:rFonts w:ascii="Century Gothic" w:hAnsi="Century Gothic" w:cs="Times New Roman"/>
          <w:color w:val="404040" w:themeColor="text1" w:themeTint="BF"/>
          <w:lang w:val="en-GB"/>
        </w:rPr>
        <w:t xml:space="preserve">. The research unit in the FGES works on Sustainable and Smart </w:t>
      </w:r>
      <w:r>
        <w:rPr>
          <w:rFonts w:ascii="Century Gothic" w:hAnsi="Century Gothic" w:cs="Times New Roman"/>
          <w:color w:val="404040" w:themeColor="text1" w:themeTint="BF"/>
          <w:lang w:val="en-GB"/>
        </w:rPr>
        <w:t>C</w:t>
      </w:r>
      <w:r w:rsidRPr="00DC3B3B">
        <w:rPr>
          <w:rFonts w:ascii="Century Gothic" w:hAnsi="Century Gothic" w:cs="Times New Roman"/>
          <w:color w:val="404040" w:themeColor="text1" w:themeTint="BF"/>
          <w:lang w:val="en-GB"/>
        </w:rPr>
        <w:t>it</w:t>
      </w:r>
      <w:r>
        <w:rPr>
          <w:rFonts w:ascii="Century Gothic" w:hAnsi="Century Gothic" w:cs="Times New Roman"/>
          <w:color w:val="404040" w:themeColor="text1" w:themeTint="BF"/>
          <w:lang w:val="en-GB"/>
        </w:rPr>
        <w:t>ies</w:t>
      </w:r>
      <w:r w:rsidRPr="00DC3B3B">
        <w:rPr>
          <w:rFonts w:ascii="Century Gothic" w:hAnsi="Century Gothic" w:cs="Times New Roman"/>
          <w:color w:val="404040" w:themeColor="text1" w:themeTint="BF"/>
          <w:lang w:val="en-GB"/>
        </w:rPr>
        <w:t>, defined widely. Its three main axes are entrepreneurship, digital and energy transition and urban ecology. It is made up of around 30 members.</w:t>
      </w:r>
    </w:p>
    <w:p w14:paraId="2819836D" w14:textId="77777777" w:rsidR="008F5E2E" w:rsidRPr="00DC3B3B" w:rsidRDefault="008F5E2E" w:rsidP="008F5E2E">
      <w:pPr>
        <w:autoSpaceDE w:val="0"/>
        <w:autoSpaceDN w:val="0"/>
        <w:adjustRightInd w:val="0"/>
        <w:spacing w:after="0" w:line="240" w:lineRule="auto"/>
        <w:jc w:val="both"/>
        <w:rPr>
          <w:rFonts w:ascii="Century Gothic" w:hAnsi="Century Gothic" w:cs="Times New Roman"/>
          <w:color w:val="404040" w:themeColor="text1" w:themeTint="BF"/>
          <w:lang w:val="en-GB"/>
        </w:rPr>
      </w:pPr>
      <w:r w:rsidRPr="00DC3B3B">
        <w:rPr>
          <w:rFonts w:ascii="Century Gothic" w:hAnsi="Century Gothic" w:cs="Times New Roman"/>
          <w:color w:val="404040" w:themeColor="text1" w:themeTint="BF"/>
          <w:lang w:val="en-GB"/>
        </w:rPr>
        <w:t xml:space="preserve">The Catholic University of Lille with its 29,000 students is a multidisciplinary university with five Faculties (Law, Humanities, Medicine, Management, Economics &amp; Sciences, Theology), 20 Schools and Institutes including medical and paramedical schools, social </w:t>
      </w:r>
      <w:r>
        <w:rPr>
          <w:rFonts w:ascii="Century Gothic" w:hAnsi="Century Gothic" w:cs="Times New Roman"/>
          <w:color w:val="404040" w:themeColor="text1" w:themeTint="BF"/>
          <w:lang w:val="en-GB"/>
        </w:rPr>
        <w:t>work</w:t>
      </w:r>
      <w:r w:rsidRPr="00DC3B3B">
        <w:rPr>
          <w:rFonts w:ascii="Century Gothic" w:hAnsi="Century Gothic" w:cs="Times New Roman"/>
          <w:color w:val="404040" w:themeColor="text1" w:themeTint="BF"/>
          <w:lang w:val="en-GB"/>
        </w:rPr>
        <w:t>, a Hospital Group, and in all, around 50 research teams bringing together 650 research</w:t>
      </w:r>
      <w:r w:rsidRPr="00BC272F">
        <w:rPr>
          <w:rFonts w:ascii="Century Gothic" w:hAnsi="Century Gothic" w:cs="Times New Roman"/>
          <w:color w:val="404040" w:themeColor="text1" w:themeTint="BF"/>
          <w:lang w:val="en-GB"/>
        </w:rPr>
        <w:t>ers</w:t>
      </w:r>
      <w:r w:rsidRPr="00DC3B3B">
        <w:rPr>
          <w:rFonts w:ascii="Century Gothic" w:hAnsi="Century Gothic" w:cs="Times New Roman"/>
          <w:color w:val="404040" w:themeColor="text1" w:themeTint="BF"/>
          <w:lang w:val="en-GB"/>
        </w:rPr>
        <w:t>.</w:t>
      </w:r>
    </w:p>
    <w:p w14:paraId="08499CC2" w14:textId="77777777" w:rsidR="00D126F4" w:rsidRDefault="00D126F4" w:rsidP="00D126F4">
      <w:pPr>
        <w:autoSpaceDE w:val="0"/>
        <w:autoSpaceDN w:val="0"/>
        <w:adjustRightInd w:val="0"/>
        <w:spacing w:after="0" w:line="240" w:lineRule="auto"/>
        <w:rPr>
          <w:rFonts w:ascii="Century Gothic" w:hAnsi="Century Gothic" w:cs="Times New Roman"/>
          <w:color w:val="404040" w:themeColor="text1" w:themeTint="BF"/>
          <w:lang w:val="en-GB"/>
        </w:rPr>
      </w:pPr>
    </w:p>
    <w:p w14:paraId="0B0F7DCB" w14:textId="78440820" w:rsidR="00D126F4" w:rsidRDefault="00D126F4" w:rsidP="00D126F4">
      <w:pPr>
        <w:autoSpaceDE w:val="0"/>
        <w:autoSpaceDN w:val="0"/>
        <w:adjustRightInd w:val="0"/>
        <w:spacing w:after="0" w:line="240" w:lineRule="auto"/>
        <w:rPr>
          <w:rFonts w:ascii="Century Gothic" w:hAnsi="Century Gothic" w:cs="Times New Roman"/>
          <w:color w:val="404040" w:themeColor="text1" w:themeTint="BF"/>
          <w:lang w:val="en-GB"/>
        </w:rPr>
      </w:pPr>
      <w:r>
        <w:rPr>
          <w:rFonts w:ascii="Century Gothic" w:hAnsi="Century Gothic" w:cs="Times New Roman"/>
          <w:color w:val="404040" w:themeColor="text1" w:themeTint="BF"/>
          <w:lang w:val="en-GB"/>
        </w:rPr>
        <w:t>The ideal candidate will be able to conduct his/her own research contributing to the development of the research unit of the Faculty. He/she will integrate the LEM (Lille-Economie-Management) lab (CNRS, UMR 9221) of which the Faculty is a co-founding member. The candidate must have a doctorate/PhD in economics</w:t>
      </w:r>
      <w:r w:rsidRPr="008F5E2E">
        <w:rPr>
          <w:rFonts w:ascii="Century Gothic" w:hAnsi="Century Gothic" w:cs="Times New Roman"/>
          <w:color w:val="404040" w:themeColor="text1" w:themeTint="BF"/>
          <w:lang w:val="en-GB"/>
        </w:rPr>
        <w:t xml:space="preserve">. His/her publications in French and international scholarly journals will demonstrate a solid research experience (with a minimum of two publications in HCERES ranked journals over the past four years). His/her research will have to be in line with the research areas of the LEM and he/she is expected to contribute </w:t>
      </w:r>
      <w:r w:rsidR="002C6E9C" w:rsidRPr="008F5E2E">
        <w:rPr>
          <w:rFonts w:ascii="Century Gothic" w:hAnsi="Century Gothic" w:cs="Times New Roman"/>
          <w:color w:val="404040" w:themeColor="text1" w:themeTint="BF"/>
          <w:lang w:val="en-GB"/>
        </w:rPr>
        <w:t>to the Faculty’s research programme on Smart and Sustainable Cities (through, for example, research on entrepreneurship, economic geography/local competitiveness or collaborative behaviours).</w:t>
      </w:r>
      <w:r w:rsidR="002C6E9C">
        <w:rPr>
          <w:rFonts w:ascii="Century Gothic" w:hAnsi="Century Gothic" w:cs="Times New Roman"/>
          <w:color w:val="404040" w:themeColor="text1" w:themeTint="BF"/>
          <w:lang w:val="en-GB"/>
        </w:rPr>
        <w:t xml:space="preserve"> </w:t>
      </w:r>
      <w:r>
        <w:rPr>
          <w:rFonts w:ascii="Century Gothic" w:hAnsi="Century Gothic" w:cs="Times New Roman"/>
          <w:color w:val="404040" w:themeColor="text1" w:themeTint="BF"/>
          <w:lang w:val="en-GB"/>
        </w:rPr>
        <w:t xml:space="preserve">Teaching experience would be particularly appreciated. He/she will teach in bachelor’s and master’s programmes. All areas of specialisation will be considered. Candidates in applied economics and capable of teaching econometrics (including times series for our students in finance) would be an asset. </w:t>
      </w:r>
    </w:p>
    <w:p w14:paraId="2E10C581" w14:textId="6A4FE275" w:rsidR="00AB6ABF" w:rsidRPr="008F5E2E" w:rsidRDefault="00AB6ABF" w:rsidP="00AB6ABF">
      <w:pPr>
        <w:spacing w:after="0"/>
        <w:jc w:val="both"/>
        <w:rPr>
          <w:rFonts w:ascii="Century Gothic" w:hAnsi="Century Gothic"/>
          <w:sz w:val="20"/>
          <w:szCs w:val="20"/>
          <w:lang w:val="en-US"/>
        </w:rPr>
      </w:pPr>
    </w:p>
    <w:p w14:paraId="48BF351D" w14:textId="77777777" w:rsidR="00ED6F95" w:rsidRPr="008F5E2E" w:rsidRDefault="00ED6F95" w:rsidP="00ED6F95">
      <w:pPr>
        <w:autoSpaceDE w:val="0"/>
        <w:autoSpaceDN w:val="0"/>
        <w:adjustRightInd w:val="0"/>
        <w:spacing w:after="0" w:line="240" w:lineRule="auto"/>
        <w:rPr>
          <w:rFonts w:ascii="Century Gothic" w:hAnsi="Century Gothic"/>
          <w:lang w:val="en-US"/>
        </w:rPr>
      </w:pPr>
    </w:p>
    <w:p w14:paraId="5475AF11" w14:textId="2F6AADDB" w:rsidR="00AB6ABF" w:rsidRPr="00BA60C3" w:rsidRDefault="002C6E9C" w:rsidP="00AB6ABF">
      <w:pPr>
        <w:spacing w:after="0"/>
        <w:jc w:val="both"/>
        <w:outlineLvl w:val="0"/>
        <w:rPr>
          <w:rFonts w:ascii="Century Gothic" w:hAnsi="Century Gothic"/>
          <w:b/>
          <w:color w:val="C00060"/>
          <w:sz w:val="28"/>
          <w:szCs w:val="36"/>
        </w:rPr>
      </w:pPr>
      <w:r>
        <w:rPr>
          <w:rFonts w:ascii="Century Gothic" w:hAnsi="Century Gothic"/>
          <w:b/>
          <w:color w:val="C00060"/>
          <w:sz w:val="28"/>
          <w:szCs w:val="36"/>
        </w:rPr>
        <w:t>Job description</w:t>
      </w:r>
    </w:p>
    <w:p w14:paraId="41CA0AC6" w14:textId="621F42D1"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lastRenderedPageBreak/>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14:paraId="18BC8D1E" w14:textId="2E97C486" w:rsidR="002C6E9C" w:rsidRDefault="002C6E9C" w:rsidP="008F5E2E">
      <w:pPr>
        <w:numPr>
          <w:ilvl w:val="0"/>
          <w:numId w:val="24"/>
        </w:numPr>
        <w:spacing w:after="120" w:line="240" w:lineRule="auto"/>
        <w:ind w:left="709" w:hanging="283"/>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 xml:space="preserve">Teaching in economics: lectures and seminars in French and/or English. A good knowledge of English would be an asset. </w:t>
      </w:r>
    </w:p>
    <w:p w14:paraId="0DA72CDD" w14:textId="310EF3FE" w:rsidR="006C56AD" w:rsidRPr="008F5E2E" w:rsidRDefault="002C6E9C" w:rsidP="00BE7DE9">
      <w:pPr>
        <w:numPr>
          <w:ilvl w:val="0"/>
          <w:numId w:val="24"/>
        </w:numPr>
        <w:autoSpaceDE w:val="0"/>
        <w:autoSpaceDN w:val="0"/>
        <w:adjustRightInd w:val="0"/>
        <w:spacing w:after="0" w:line="240" w:lineRule="auto"/>
        <w:ind w:left="709" w:hanging="284"/>
        <w:jc w:val="both"/>
        <w:rPr>
          <w:rFonts w:ascii="Century Gothic" w:hAnsi="Century Gothic" w:cs="ArialMT"/>
          <w:lang w:val="en-US"/>
        </w:rPr>
      </w:pPr>
      <w:r>
        <w:rPr>
          <w:rFonts w:ascii="Century Gothic" w:eastAsia="Times New Roman" w:hAnsi="Century Gothic" w:cs="Calibri"/>
          <w:color w:val="262626"/>
          <w:szCs w:val="20"/>
          <w:lang w:val="en-GB"/>
        </w:rPr>
        <w:t>Attend to teaching responsibilities such as written and oral exams, preparing teaching suppo</w:t>
      </w:r>
      <w:r w:rsidR="008F5E2E">
        <w:rPr>
          <w:rFonts w:ascii="Century Gothic" w:eastAsia="Times New Roman" w:hAnsi="Century Gothic" w:cs="Calibri"/>
          <w:color w:val="262626"/>
          <w:szCs w:val="20"/>
          <w:lang w:val="en-GB"/>
        </w:rPr>
        <w:t xml:space="preserve">rt and making it available for </w:t>
      </w:r>
      <w:r>
        <w:rPr>
          <w:rFonts w:ascii="Century Gothic" w:eastAsia="Times New Roman" w:hAnsi="Century Gothic" w:cs="Calibri"/>
          <w:color w:val="262626"/>
          <w:szCs w:val="20"/>
          <w:lang w:val="en-GB"/>
        </w:rPr>
        <w:t>pedagogic resources repository.</w:t>
      </w:r>
    </w:p>
    <w:p w14:paraId="659C78E2" w14:textId="51EBE8B0" w:rsidR="0037233B" w:rsidRPr="008F5E2E" w:rsidRDefault="002C6E9C"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lang w:val="en-US"/>
        </w:rPr>
      </w:pPr>
      <w:r>
        <w:rPr>
          <w:rFonts w:ascii="Century Gothic" w:eastAsia="Times New Roman" w:hAnsi="Century Gothic" w:cs="Calibri"/>
          <w:color w:val="262626"/>
          <w:szCs w:val="20"/>
          <w:lang w:val="en-GB"/>
        </w:rPr>
        <w:t>Supervise Master’s students’ dissertations and/or student projects</w:t>
      </w:r>
    </w:p>
    <w:p w14:paraId="5F25DC5F" w14:textId="77777777" w:rsidR="009A69CE" w:rsidRPr="008F5E2E" w:rsidRDefault="009A69CE" w:rsidP="0037233B">
      <w:pPr>
        <w:spacing w:after="0" w:line="240" w:lineRule="auto"/>
        <w:ind w:left="709"/>
        <w:jc w:val="both"/>
        <w:rPr>
          <w:rFonts w:ascii="Century Gothic" w:eastAsia="Times New Roman" w:hAnsi="Century Gothic" w:cs="Calibri"/>
          <w:color w:val="262626"/>
          <w:szCs w:val="20"/>
          <w:lang w:val="en-US"/>
        </w:rPr>
      </w:pPr>
    </w:p>
    <w:p w14:paraId="02FE1485" w14:textId="77777777" w:rsidR="002C6E9C" w:rsidRDefault="002C6E9C" w:rsidP="002C6E9C">
      <w:pPr>
        <w:pStyle w:val="Corpsdetexte"/>
        <w:tabs>
          <w:tab w:val="left" w:pos="1080"/>
          <w:tab w:val="left" w:pos="1440"/>
        </w:tabs>
        <w:ind w:left="2832" w:hanging="2832"/>
        <w:rPr>
          <w:rFonts w:ascii="Century Gothic" w:eastAsia="Times New Roman" w:hAnsi="Century Gothic" w:cs="Calibri"/>
          <w:b/>
          <w:color w:val="262626"/>
          <w:szCs w:val="20"/>
          <w:lang w:val="en-GB"/>
        </w:rPr>
      </w:pPr>
      <w:r>
        <w:rPr>
          <w:rFonts w:ascii="Century Gothic" w:eastAsia="Times New Roman" w:hAnsi="Century Gothic" w:cs="Calibri"/>
          <w:b/>
          <w:color w:val="262626"/>
          <w:szCs w:val="20"/>
          <w:lang w:val="en-GB"/>
        </w:rPr>
        <w:t xml:space="preserve">Research: </w:t>
      </w:r>
    </w:p>
    <w:p w14:paraId="6865E44B" w14:textId="3105C963" w:rsidR="002C6E9C" w:rsidRDefault="002C6E9C" w:rsidP="002C6E9C">
      <w:pPr>
        <w:spacing w:after="120" w:line="240" w:lineRule="auto"/>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 xml:space="preserve">The person brought on is expected to contribute to the research axes of the LEM and to the research programme on Smart and Sustainable Cities relatively soon. Research on, for example, </w:t>
      </w:r>
      <w:r w:rsidRPr="008F5E2E">
        <w:rPr>
          <w:rFonts w:ascii="Century Gothic" w:hAnsi="Century Gothic" w:cs="Times New Roman"/>
          <w:color w:val="404040" w:themeColor="text1" w:themeTint="BF"/>
          <w:lang w:val="en-GB"/>
        </w:rPr>
        <w:t xml:space="preserve">entrepreneurship, </w:t>
      </w:r>
      <w:r w:rsidR="001F721F">
        <w:rPr>
          <w:rFonts w:ascii="Century Gothic" w:hAnsi="Century Gothic" w:cs="Times New Roman"/>
          <w:color w:val="404040" w:themeColor="text1" w:themeTint="BF"/>
          <w:lang w:val="en-GB"/>
        </w:rPr>
        <w:t xml:space="preserve">energy and networks, </w:t>
      </w:r>
      <w:r w:rsidRPr="008F5E2E">
        <w:rPr>
          <w:rFonts w:ascii="Century Gothic" w:hAnsi="Century Gothic" w:cs="Times New Roman"/>
          <w:color w:val="404040" w:themeColor="text1" w:themeTint="BF"/>
          <w:lang w:val="en-GB"/>
        </w:rPr>
        <w:t>economic geography/local competitiveness or collaborative behaviours</w:t>
      </w:r>
      <w:r w:rsidR="001F721F">
        <w:rPr>
          <w:rFonts w:ascii="Century Gothic" w:hAnsi="Century Gothic" w:cs="Times New Roman"/>
          <w:color w:val="404040" w:themeColor="text1" w:themeTint="BF"/>
          <w:lang w:val="en-GB"/>
        </w:rPr>
        <w:t xml:space="preserve">, </w:t>
      </w:r>
      <w:r w:rsidR="008F5E2E">
        <w:rPr>
          <w:rFonts w:ascii="Century Gothic" w:hAnsi="Century Gothic" w:cs="Times New Roman"/>
          <w:color w:val="404040" w:themeColor="text1" w:themeTint="BF"/>
          <w:lang w:val="en-GB"/>
        </w:rPr>
        <w:t xml:space="preserve">informational </w:t>
      </w:r>
      <w:r w:rsidR="008F5E2E" w:rsidRPr="008F5E2E">
        <w:rPr>
          <w:rFonts w:ascii="Century Gothic" w:hAnsi="Century Gothic" w:cs="Times New Roman"/>
          <w:color w:val="404040" w:themeColor="text1" w:themeTint="BF"/>
          <w:lang w:val="en-GB"/>
        </w:rPr>
        <w:t>rents and market power</w:t>
      </w:r>
      <w:r w:rsidR="001F721F">
        <w:rPr>
          <w:rFonts w:ascii="Century Gothic" w:hAnsi="Century Gothic" w:cs="Times New Roman"/>
          <w:color w:val="404040" w:themeColor="text1" w:themeTint="BF"/>
          <w:lang w:val="en-GB"/>
        </w:rPr>
        <w:t xml:space="preserve"> would be an asset</w:t>
      </w:r>
      <w:r>
        <w:rPr>
          <w:rFonts w:ascii="Century Gothic" w:eastAsia="Times New Roman" w:hAnsi="Century Gothic" w:cs="Calibri"/>
          <w:color w:val="262626"/>
          <w:szCs w:val="20"/>
          <w:lang w:val="en-GB"/>
        </w:rPr>
        <w:t>.</w:t>
      </w:r>
    </w:p>
    <w:p w14:paraId="27F3F102" w14:textId="77777777" w:rsidR="002C6E9C" w:rsidRDefault="002C6E9C" w:rsidP="002C6E9C">
      <w:pPr>
        <w:spacing w:after="120" w:line="240" w:lineRule="auto"/>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The ideal candidate will be required to develop collaborative (interdisciplinary) research with the other members of the research unit.</w:t>
      </w:r>
    </w:p>
    <w:p w14:paraId="5471A973" w14:textId="77777777" w:rsidR="002C6E9C" w:rsidRDefault="002C6E9C" w:rsidP="002C6E9C">
      <w:pPr>
        <w:spacing w:after="120" w:line="240" w:lineRule="auto"/>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The ideal candidate will publish in national and international scholarly journals, following the  HCERES and of the CNRS criteria.</w:t>
      </w:r>
    </w:p>
    <w:p w14:paraId="00205FEA" w14:textId="77777777" w:rsidR="00FF589E" w:rsidRPr="008F5E2E" w:rsidRDefault="00FF589E" w:rsidP="00FF589E">
      <w:pPr>
        <w:contextualSpacing/>
        <w:jc w:val="both"/>
        <w:rPr>
          <w:rFonts w:ascii="Century Gothic" w:hAnsi="Century Gothic" w:cs="Calibri"/>
          <w:color w:val="262626"/>
          <w:lang w:val="en-US"/>
        </w:rPr>
      </w:pPr>
    </w:p>
    <w:p w14:paraId="42FE5C6F" w14:textId="77777777" w:rsidR="00AB6ABF" w:rsidRPr="008F5E2E" w:rsidRDefault="00AB6ABF" w:rsidP="00AB6ABF">
      <w:pPr>
        <w:autoSpaceDE w:val="0"/>
        <w:autoSpaceDN w:val="0"/>
        <w:adjustRightInd w:val="0"/>
        <w:spacing w:after="0"/>
        <w:rPr>
          <w:rFonts w:ascii="Century Gothic" w:hAnsi="Century Gothic"/>
          <w:b/>
          <w:color w:val="C00060"/>
          <w:sz w:val="10"/>
          <w:szCs w:val="36"/>
          <w:lang w:val="en-US"/>
        </w:rPr>
      </w:pPr>
    </w:p>
    <w:p w14:paraId="46BFC145" w14:textId="77777777" w:rsidR="001F721F" w:rsidRDefault="001F721F" w:rsidP="001F721F">
      <w:pPr>
        <w:autoSpaceDE w:val="0"/>
        <w:autoSpaceDN w:val="0"/>
        <w:adjustRightInd w:val="0"/>
        <w:spacing w:after="0"/>
        <w:rPr>
          <w:rFonts w:ascii="Century Gothic" w:hAnsi="Century Gothic"/>
          <w:b/>
          <w:color w:val="C00060"/>
          <w:sz w:val="28"/>
          <w:szCs w:val="36"/>
          <w:lang w:val="en-GB"/>
        </w:rPr>
      </w:pPr>
      <w:r>
        <w:rPr>
          <w:rFonts w:ascii="Century Gothic" w:hAnsi="Century Gothic"/>
          <w:b/>
          <w:color w:val="C00060"/>
          <w:sz w:val="28"/>
          <w:szCs w:val="36"/>
          <w:lang w:val="en-GB"/>
        </w:rPr>
        <w:t>Required skills and competencies</w:t>
      </w:r>
    </w:p>
    <w:p w14:paraId="45663F98" w14:textId="77777777" w:rsidR="001F721F" w:rsidRDefault="001F721F" w:rsidP="001F721F">
      <w:pPr>
        <w:spacing w:after="0"/>
        <w:contextualSpacing/>
        <w:jc w:val="both"/>
        <w:rPr>
          <w:rFonts w:ascii="Century Gothic" w:hAnsi="Century Gothic" w:cs="Calibri"/>
          <w:color w:val="262626"/>
          <w:szCs w:val="20"/>
          <w:lang w:val="en-GB"/>
        </w:rPr>
      </w:pPr>
      <w:r>
        <w:rPr>
          <w:rFonts w:ascii="Century Gothic" w:hAnsi="Century Gothic" w:cs="Calibri"/>
          <w:color w:val="262626"/>
          <w:szCs w:val="20"/>
          <w:lang w:val="en-GB"/>
        </w:rPr>
        <w:t xml:space="preserve">The following skills and competencies are required: </w:t>
      </w:r>
    </w:p>
    <w:p w14:paraId="7EA287A7" w14:textId="77777777" w:rsidR="001F721F" w:rsidRDefault="001F721F"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Ability to take into account an environment and to help it evolve.</w:t>
      </w:r>
    </w:p>
    <w:p w14:paraId="3C3AFEEA" w14:textId="77777777" w:rsidR="001F721F" w:rsidRDefault="001F721F"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Ability to work in a multidisciplinary team.</w:t>
      </w:r>
    </w:p>
    <w:p w14:paraId="3E522A8E" w14:textId="77777777" w:rsidR="001F721F" w:rsidRDefault="001F721F" w:rsidP="001F721F">
      <w:pPr>
        <w:pStyle w:val="Paragraphedeliste"/>
        <w:numPr>
          <w:ilvl w:val="0"/>
          <w:numId w:val="31"/>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Availability and sense of commitment and responsibility.</w:t>
      </w:r>
    </w:p>
    <w:p w14:paraId="2E2778B3" w14:textId="36A3DC91" w:rsidR="00D76C53" w:rsidRPr="008F5E2E" w:rsidRDefault="00D76C53" w:rsidP="00A83B2B">
      <w:pPr>
        <w:pStyle w:val="Paragraphedeliste"/>
        <w:numPr>
          <w:ilvl w:val="0"/>
          <w:numId w:val="28"/>
        </w:numPr>
        <w:tabs>
          <w:tab w:val="left" w:pos="993"/>
        </w:tabs>
        <w:jc w:val="both"/>
        <w:rPr>
          <w:rFonts w:ascii="Century Gothic" w:hAnsi="Century Gothic" w:cs="Calibri"/>
          <w:color w:val="262626"/>
          <w:sz w:val="22"/>
          <w:szCs w:val="20"/>
          <w:lang w:val="en-US"/>
        </w:rPr>
      </w:pPr>
    </w:p>
    <w:p w14:paraId="3582A816" w14:textId="498CCD80" w:rsidR="00E24D28" w:rsidRPr="008F5E2E" w:rsidRDefault="00E24D28" w:rsidP="00E24D28">
      <w:pPr>
        <w:pStyle w:val="Paragraphedeliste"/>
        <w:ind w:left="284"/>
        <w:jc w:val="both"/>
        <w:rPr>
          <w:rFonts w:ascii="Century Gothic" w:hAnsi="Century Gothic"/>
          <w:color w:val="262626" w:themeColor="text1" w:themeTint="D9"/>
          <w:sz w:val="22"/>
          <w:szCs w:val="22"/>
          <w:lang w:val="en-US"/>
        </w:rPr>
      </w:pPr>
    </w:p>
    <w:p w14:paraId="462362BC" w14:textId="77777777" w:rsidR="001F721F" w:rsidRDefault="001F721F" w:rsidP="001F721F">
      <w:pPr>
        <w:jc w:val="both"/>
        <w:rPr>
          <w:rFonts w:ascii="Century Gothic" w:hAnsi="Century Gothic"/>
          <w:color w:val="262626" w:themeColor="text1" w:themeTint="D9"/>
          <w:lang w:val="en-GB"/>
        </w:rPr>
      </w:pPr>
      <w:r>
        <w:rPr>
          <w:rFonts w:ascii="Century Gothic" w:hAnsi="Century Gothic"/>
          <w:b/>
          <w:color w:val="C00060"/>
          <w:sz w:val="28"/>
          <w:szCs w:val="36"/>
          <w:lang w:val="en-GB"/>
        </w:rPr>
        <w:t>Application procedure</w:t>
      </w:r>
    </w:p>
    <w:p w14:paraId="568FB2F1"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The candidate’s application will consist of the following elements:</w:t>
      </w:r>
    </w:p>
    <w:p w14:paraId="61D0AFED"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A letter of motivation in French or in English, including a description of ongoing research projects,</w:t>
      </w:r>
    </w:p>
    <w:p w14:paraId="1DF9F1EA"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A detailed CV comprising a list of publications, title and date of the oral examination of the doctoral thesis,</w:t>
      </w:r>
    </w:p>
    <w:p w14:paraId="18C2572E"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A report of thesis defence,</w:t>
      </w:r>
    </w:p>
    <w:p w14:paraId="729749E3"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Three publications,</w:t>
      </w:r>
    </w:p>
    <w:p w14:paraId="30FA82ED"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r>
        <w:rPr>
          <w:rFonts w:ascii="Century Gothic" w:hAnsi="Century Gothic" w:cs="Garamond"/>
          <w:color w:val="000000"/>
          <w:lang w:val="en-GB"/>
        </w:rPr>
        <w:t>- The complete contact information of two persons who can provide a letter of recommendation.</w:t>
      </w:r>
    </w:p>
    <w:p w14:paraId="157D8283" w14:textId="77777777" w:rsidR="001F721F" w:rsidRDefault="001F721F" w:rsidP="001F721F">
      <w:pPr>
        <w:autoSpaceDE w:val="0"/>
        <w:autoSpaceDN w:val="0"/>
        <w:adjustRightInd w:val="0"/>
        <w:spacing w:after="0" w:line="240" w:lineRule="auto"/>
        <w:rPr>
          <w:rFonts w:ascii="Century Gothic" w:hAnsi="Century Gothic" w:cs="Garamond"/>
          <w:color w:val="000000"/>
          <w:lang w:val="en-GB"/>
        </w:rPr>
      </w:pPr>
    </w:p>
    <w:p w14:paraId="0B0488DA" w14:textId="51A2D7DE" w:rsidR="001F721F" w:rsidRDefault="001F721F" w:rsidP="001F721F">
      <w:pPr>
        <w:autoSpaceDE w:val="0"/>
        <w:autoSpaceDN w:val="0"/>
        <w:adjustRightInd w:val="0"/>
        <w:spacing w:after="0" w:line="240" w:lineRule="auto"/>
        <w:rPr>
          <w:rFonts w:ascii="Century Gothic" w:hAnsi="Century Gothic" w:cs="Garamond"/>
          <w:i/>
          <w:iCs/>
          <w:lang w:val="en-GB"/>
        </w:rPr>
      </w:pPr>
      <w:r>
        <w:rPr>
          <w:rFonts w:ascii="Century Gothic" w:hAnsi="Century Gothic" w:cs="Garamond"/>
          <w:color w:val="000000"/>
          <w:lang w:val="en-GB"/>
        </w:rPr>
        <w:t xml:space="preserve">Applications are to be addressed in the form of a SINGLE pdf file to the two following addresses: </w:t>
      </w:r>
      <w:r>
        <w:rPr>
          <w:rFonts w:ascii="Century Gothic" w:hAnsi="Century Gothic" w:cs="Garamond"/>
          <w:color w:val="0000FF"/>
          <w:lang w:val="en-GB"/>
        </w:rPr>
        <w:t xml:space="preserve">carine.ledoux@univ-catholille.fr </w:t>
      </w:r>
      <w:r>
        <w:rPr>
          <w:rFonts w:ascii="Century Gothic" w:hAnsi="Century Gothic" w:cs="Garamond"/>
          <w:color w:val="000000"/>
          <w:lang w:val="en-GB"/>
        </w:rPr>
        <w:t xml:space="preserve">and </w:t>
      </w:r>
      <w:hyperlink r:id="rId7" w:history="1">
        <w:r>
          <w:rPr>
            <w:rStyle w:val="Lienhypertexte"/>
            <w:rFonts w:ascii="Century Gothic" w:hAnsi="Century Gothic" w:cs="Garamond"/>
            <w:lang w:val="en-GB"/>
          </w:rPr>
          <w:t>fges.recrutement@univ-catholille.fr</w:t>
        </w:r>
      </w:hyperlink>
      <w:r>
        <w:rPr>
          <w:rFonts w:ascii="Century Gothic" w:hAnsi="Century Gothic" w:cs="Garamond"/>
          <w:color w:val="0000FF"/>
          <w:lang w:val="en-GB"/>
        </w:rPr>
        <w:t xml:space="preserve">. </w:t>
      </w:r>
      <w:r>
        <w:rPr>
          <w:rFonts w:ascii="Century Gothic" w:hAnsi="Century Gothic" w:cs="Garamond"/>
          <w:lang w:val="en-GB"/>
        </w:rPr>
        <w:t>The deadline for submitting applications is August 20</w:t>
      </w:r>
      <w:r w:rsidRPr="008F5E2E">
        <w:rPr>
          <w:rFonts w:ascii="Century Gothic" w:hAnsi="Century Gothic" w:cs="Garamond"/>
          <w:vertAlign w:val="superscript"/>
          <w:lang w:val="en-GB"/>
        </w:rPr>
        <w:t>th</w:t>
      </w:r>
      <w:r>
        <w:rPr>
          <w:rFonts w:ascii="Century Gothic" w:hAnsi="Century Gothic" w:cs="Garamond"/>
          <w:lang w:val="en-GB"/>
        </w:rPr>
        <w:t xml:space="preserve">, 2018. Interviews will be held mid-September (the exact date will be communicated later). For any additional information or any questions relating to your application, please send your query to </w:t>
      </w:r>
      <w:hyperlink r:id="rId8" w:history="1">
        <w:r w:rsidRPr="00754204">
          <w:rPr>
            <w:rStyle w:val="Lienhypertexte"/>
            <w:rFonts w:ascii="Century Gothic" w:hAnsi="Century Gothic" w:cs="Garamond"/>
            <w:lang w:val="en-GB"/>
          </w:rPr>
          <w:t>fges.recrutement@univ-catholille.fr</w:t>
        </w:r>
      </w:hyperlink>
      <w:r>
        <w:rPr>
          <w:rFonts w:ascii="Century Gothic" w:hAnsi="Century Gothic" w:cs="Garamond"/>
          <w:color w:val="0000FF"/>
          <w:lang w:val="en-GB"/>
        </w:rPr>
        <w:t xml:space="preserve"> mentioning reference ECON2018.</w:t>
      </w:r>
    </w:p>
    <w:p w14:paraId="25F843A2" w14:textId="34ACDEA5" w:rsidR="00FF274F" w:rsidRPr="00BA60C3" w:rsidRDefault="001F721F" w:rsidP="00740F7D">
      <w:pPr>
        <w:spacing w:after="0"/>
        <w:rPr>
          <w:rFonts w:ascii="Century Gothic" w:hAnsi="Century Gothic"/>
        </w:rPr>
      </w:pPr>
      <w:r w:rsidRPr="008F5E2E" w:rsidDel="001F721F">
        <w:rPr>
          <w:rFonts w:ascii="Century Gothic" w:hAnsi="Century Gothic"/>
          <w:b/>
          <w:color w:val="C00060"/>
          <w:sz w:val="28"/>
          <w:szCs w:val="36"/>
          <w:lang w:val="en-US"/>
        </w:rPr>
        <w:t xml:space="preserve"> </w:t>
      </w:r>
      <w:r w:rsidR="00177C7C"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9"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1" cstate="print"/>
                    <a:stretch>
                      <a:fillRect/>
                    </a:stretch>
                  </pic:blipFill>
                  <pic:spPr>
                    <a:xfrm>
                      <a:off x="0" y="0"/>
                      <a:ext cx="506971" cy="768139"/>
                    </a:xfrm>
                    <a:prstGeom prst="rect">
                      <a:avLst/>
                    </a:prstGeom>
                  </pic:spPr>
                </pic:pic>
              </a:graphicData>
            </a:graphic>
          </wp:inline>
        </w:drawing>
      </w:r>
    </w:p>
    <w:sectPr w:rsidR="00FF274F" w:rsidRPr="00BA60C3"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pt;height:7.4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068" w:hanging="360"/>
      </w:pPr>
      <w:rPr>
        <w:rFonts w:ascii="Symbol" w:hAnsi="Symbol" w:hint="default"/>
      </w:rPr>
    </w:lvl>
    <w:lvl w:ilvl="1" w:tplc="DD92B8B0">
      <w:numFmt w:val="bullet"/>
      <w:lvlText w:val="-"/>
      <w:lvlJc w:val="left"/>
      <w:pPr>
        <w:ind w:left="1923" w:hanging="495"/>
      </w:pPr>
      <w:rPr>
        <w:rFonts w:ascii="Trebuchet MS" w:eastAsia="Times New Roman" w:hAnsi="Trebuchet M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7D48"/>
    <w:rsid w:val="001061C3"/>
    <w:rsid w:val="001208EE"/>
    <w:rsid w:val="00177C7C"/>
    <w:rsid w:val="001B7A5F"/>
    <w:rsid w:val="001E330A"/>
    <w:rsid w:val="001F55E8"/>
    <w:rsid w:val="001F721F"/>
    <w:rsid w:val="0024502D"/>
    <w:rsid w:val="00246BA2"/>
    <w:rsid w:val="0026112E"/>
    <w:rsid w:val="002B3D63"/>
    <w:rsid w:val="002C6E9C"/>
    <w:rsid w:val="002D2EE3"/>
    <w:rsid w:val="002E6567"/>
    <w:rsid w:val="002F0187"/>
    <w:rsid w:val="002F1DBD"/>
    <w:rsid w:val="00325343"/>
    <w:rsid w:val="0037233B"/>
    <w:rsid w:val="00390ABC"/>
    <w:rsid w:val="003F4A71"/>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97569"/>
    <w:rsid w:val="005B3E82"/>
    <w:rsid w:val="005B765A"/>
    <w:rsid w:val="005C4690"/>
    <w:rsid w:val="005D74E2"/>
    <w:rsid w:val="00606DEA"/>
    <w:rsid w:val="00607076"/>
    <w:rsid w:val="00622262"/>
    <w:rsid w:val="0062324B"/>
    <w:rsid w:val="006323B6"/>
    <w:rsid w:val="006406D9"/>
    <w:rsid w:val="00682AF7"/>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8F5E2E"/>
    <w:rsid w:val="00934B73"/>
    <w:rsid w:val="009A69CE"/>
    <w:rsid w:val="009B16EC"/>
    <w:rsid w:val="009C76AE"/>
    <w:rsid w:val="009D34D5"/>
    <w:rsid w:val="009E0AEB"/>
    <w:rsid w:val="00A53E9D"/>
    <w:rsid w:val="00A83B2B"/>
    <w:rsid w:val="00AA6607"/>
    <w:rsid w:val="00AB48B8"/>
    <w:rsid w:val="00AB6ABF"/>
    <w:rsid w:val="00AC2E9C"/>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26F4"/>
    <w:rsid w:val="00D175F6"/>
    <w:rsid w:val="00D53E87"/>
    <w:rsid w:val="00D76C53"/>
    <w:rsid w:val="00DB7096"/>
    <w:rsid w:val="00DC19C2"/>
    <w:rsid w:val="00DD46CC"/>
    <w:rsid w:val="00DE267B"/>
    <w:rsid w:val="00DF3295"/>
    <w:rsid w:val="00E00D57"/>
    <w:rsid w:val="00E0257E"/>
    <w:rsid w:val="00E10616"/>
    <w:rsid w:val="00E24D28"/>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ges.recrutement@univ-catholill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66D5-91A5-40C4-B52C-E9BF21F2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780</Words>
  <Characters>4291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BLONDEAU Celine</cp:lastModifiedBy>
  <cp:revision>4</cp:revision>
  <cp:lastPrinted>2014-11-25T07:59:00Z</cp:lastPrinted>
  <dcterms:created xsi:type="dcterms:W3CDTF">2018-07-03T11:54:00Z</dcterms:created>
  <dcterms:modified xsi:type="dcterms:W3CDTF">2018-07-03T15:33:00Z</dcterms:modified>
</cp:coreProperties>
</file>